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r>
        <w:rPr>
          <w:rFonts w:hint="eastAsia" w:ascii="仿宋" w:hAnsi="仿宋" w:eastAsia="仿宋" w:cs="宋体"/>
          <w:color w:val="000000"/>
          <w:kern w:val="0"/>
          <w:sz w:val="32"/>
          <w:szCs w:val="32"/>
          <w:lang w:eastAsia="zh-CN"/>
        </w:rPr>
        <w:t>2023</w:t>
      </w:r>
      <w:r>
        <w:rPr>
          <w:rFonts w:hint="eastAsia" w:ascii="仿宋" w:hAnsi="仿宋" w:eastAsia="仿宋" w:cs="宋体"/>
          <w:color w:val="000000"/>
          <w:kern w:val="0"/>
          <w:sz w:val="32"/>
          <w:szCs w:val="32"/>
        </w:rPr>
        <w:t>年部门预算信息公开模板</w:t>
      </w:r>
    </w:p>
    <w:p>
      <w:pPr>
        <w:rPr>
          <w:rFonts w:ascii="仿宋" w:hAnsi="仿宋" w:eastAsia="仿宋"/>
          <w:sz w:val="32"/>
          <w:szCs w:val="32"/>
        </w:rPr>
      </w:pPr>
      <w:r>
        <w:rPr>
          <w:rFonts w:hint="eastAsia" w:ascii="仿宋" w:hAnsi="仿宋" w:eastAsia="仿宋"/>
          <w:sz w:val="32"/>
          <w:szCs w:val="32"/>
        </w:rPr>
        <w:t>（注：</w:t>
      </w:r>
      <w:r>
        <w:rPr>
          <w:rFonts w:ascii="仿宋" w:hAnsi="仿宋" w:eastAsia="仿宋"/>
          <w:sz w:val="32"/>
          <w:szCs w:val="32"/>
        </w:rPr>
        <w:t>涉密信息不予公开）</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巴青县审计局</w:t>
      </w:r>
      <w:r>
        <w:rPr>
          <w:rFonts w:hint="eastAsia" w:ascii="方正小标宋简体" w:hAnsi="仿宋" w:eastAsia="方正小标宋简体"/>
          <w:sz w:val="44"/>
          <w:szCs w:val="44"/>
          <w:lang w:eastAsia="zh-CN"/>
        </w:rPr>
        <w:t>2023</w:t>
      </w:r>
      <w:r>
        <w:rPr>
          <w:rFonts w:hint="eastAsia" w:ascii="方正小标宋简体" w:hAnsi="仿宋" w:eastAsia="方正小标宋简体"/>
          <w:sz w:val="44"/>
          <w:szCs w:val="44"/>
        </w:rPr>
        <w:t>年度部门预算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  0</w:t>
      </w:r>
      <w:r>
        <w:rPr>
          <w:rFonts w:hint="eastAsia" w:ascii="仿宋" w:hAnsi="仿宋" w:eastAsia="仿宋"/>
          <w:sz w:val="32"/>
          <w:szCs w:val="32"/>
          <w:lang w:val="en-US" w:eastAsia="zh-CN"/>
        </w:rPr>
        <w:t>3</w:t>
      </w:r>
      <w:r>
        <w:rPr>
          <w:rFonts w:hint="eastAsia" w:ascii="仿宋" w:hAnsi="仿宋" w:eastAsia="仿宋"/>
          <w:sz w:val="32"/>
          <w:szCs w:val="32"/>
        </w:rPr>
        <w:t xml:space="preserve"> 月 </w:t>
      </w:r>
      <w:r>
        <w:rPr>
          <w:rFonts w:hint="eastAsia" w:ascii="仿宋" w:hAnsi="仿宋" w:eastAsia="仿宋"/>
          <w:sz w:val="32"/>
          <w:szCs w:val="32"/>
          <w:lang w:val="en-US" w:eastAsia="zh-CN"/>
        </w:rPr>
        <w:t>13</w:t>
      </w:r>
      <w:r>
        <w:rPr>
          <w:rFonts w:hint="eastAsia" w:ascii="仿宋" w:hAnsi="仿宋" w:eastAsia="仿宋"/>
          <w:sz w:val="32"/>
          <w:szCs w:val="32"/>
        </w:rPr>
        <w:t xml:space="preserve"> 日</w:t>
      </w: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第一部分  巴青县审计局概况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二、部门预算单位构成</w:t>
      </w:r>
    </w:p>
    <w:p>
      <w:pPr>
        <w:rPr>
          <w:rFonts w:ascii="方正小标宋简体" w:hAnsi="仿宋" w:eastAsia="方正小标宋简体"/>
          <w:sz w:val="32"/>
          <w:szCs w:val="32"/>
        </w:rPr>
      </w:pPr>
      <w:r>
        <w:rPr>
          <w:rFonts w:hint="eastAsia" w:ascii="方正小标宋简体" w:hAnsi="仿宋" w:eastAsia="方正小标宋简体"/>
          <w:sz w:val="32"/>
          <w:szCs w:val="32"/>
        </w:rPr>
        <w:t>第二部分  巴青县审计局</w:t>
      </w:r>
      <w:r>
        <w:rPr>
          <w:rFonts w:hint="eastAsia" w:ascii="方正小标宋简体" w:hAnsi="仿宋" w:eastAsia="方正小标宋简体"/>
          <w:sz w:val="32"/>
          <w:szCs w:val="32"/>
          <w:lang w:eastAsia="zh-CN"/>
        </w:rPr>
        <w:t>2023</w:t>
      </w:r>
      <w:r>
        <w:rPr>
          <w:rFonts w:hint="eastAsia" w:ascii="方正小标宋简体" w:hAnsi="仿宋" w:eastAsia="方正小标宋简体"/>
          <w:sz w:val="32"/>
          <w:szCs w:val="32"/>
        </w:rPr>
        <w:t>年度部门预算明细表</w:t>
      </w:r>
    </w:p>
    <w:p>
      <w:pPr>
        <w:rPr>
          <w:rFonts w:ascii="黑体" w:hAnsi="黑体" w:eastAsia="黑体"/>
          <w:sz w:val="32"/>
          <w:szCs w:val="32"/>
        </w:rPr>
      </w:pPr>
      <w:r>
        <w:rPr>
          <w:rFonts w:hint="eastAsia" w:ascii="黑体" w:hAnsi="黑体" w:eastAsia="黑体"/>
          <w:sz w:val="32"/>
          <w:szCs w:val="32"/>
        </w:rPr>
        <w:t>一、部门收支总体情况表</w:t>
      </w:r>
    </w:p>
    <w:p>
      <w:pPr>
        <w:rPr>
          <w:rFonts w:ascii="黑体" w:hAnsi="黑体" w:eastAsia="黑体"/>
          <w:sz w:val="32"/>
          <w:szCs w:val="32"/>
        </w:rPr>
      </w:pPr>
      <w:r>
        <w:rPr>
          <w:rFonts w:hint="eastAsia" w:ascii="黑体" w:hAnsi="黑体" w:eastAsia="黑体"/>
          <w:sz w:val="32"/>
          <w:szCs w:val="32"/>
        </w:rPr>
        <w:t>二、部门收入总体情况表</w:t>
      </w:r>
    </w:p>
    <w:p>
      <w:pPr>
        <w:rPr>
          <w:rFonts w:ascii="黑体" w:hAnsi="黑体" w:eastAsia="黑体"/>
          <w:sz w:val="32"/>
          <w:szCs w:val="32"/>
        </w:rPr>
      </w:pPr>
      <w:r>
        <w:rPr>
          <w:rFonts w:hint="eastAsia" w:ascii="黑体" w:hAnsi="黑体" w:eastAsia="黑体"/>
          <w:sz w:val="32"/>
          <w:szCs w:val="32"/>
        </w:rPr>
        <w:t>三、部门支出总体情况表</w:t>
      </w:r>
    </w:p>
    <w:p>
      <w:pPr>
        <w:rPr>
          <w:rFonts w:ascii="黑体" w:hAnsi="黑体" w:eastAsia="黑体"/>
          <w:sz w:val="32"/>
          <w:szCs w:val="32"/>
        </w:rPr>
      </w:pPr>
      <w:r>
        <w:rPr>
          <w:rFonts w:hint="eastAsia" w:ascii="黑体" w:hAnsi="黑体" w:eastAsia="黑体"/>
          <w:sz w:val="32"/>
          <w:szCs w:val="32"/>
        </w:rPr>
        <w:t>四、财政拨款收支总体情况表</w:t>
      </w:r>
    </w:p>
    <w:p>
      <w:pPr>
        <w:rPr>
          <w:rFonts w:ascii="黑体" w:hAnsi="黑体" w:eastAsia="黑体"/>
          <w:sz w:val="32"/>
          <w:szCs w:val="32"/>
        </w:rPr>
      </w:pPr>
      <w:r>
        <w:rPr>
          <w:rFonts w:hint="eastAsia" w:ascii="黑体" w:hAnsi="黑体" w:eastAsia="黑体"/>
          <w:sz w:val="32"/>
          <w:szCs w:val="32"/>
        </w:rPr>
        <w:t>五、一般公共预算支出情况表（按功能分类科目）</w:t>
      </w:r>
    </w:p>
    <w:p>
      <w:pPr>
        <w:rPr>
          <w:rFonts w:ascii="黑体" w:hAnsi="黑体" w:eastAsia="黑体"/>
          <w:sz w:val="32"/>
          <w:szCs w:val="32"/>
        </w:rPr>
      </w:pPr>
      <w:r>
        <w:rPr>
          <w:rFonts w:hint="eastAsia" w:ascii="黑体" w:hAnsi="黑体" w:eastAsia="黑体"/>
          <w:sz w:val="32"/>
          <w:szCs w:val="32"/>
        </w:rPr>
        <w:t>六、一般公共预算基本支出情况表（按经济分类款级科目）</w:t>
      </w:r>
    </w:p>
    <w:p>
      <w:pPr>
        <w:rPr>
          <w:rFonts w:ascii="黑体" w:hAnsi="黑体" w:eastAsia="黑体"/>
          <w:sz w:val="32"/>
          <w:szCs w:val="32"/>
        </w:rPr>
      </w:pPr>
      <w:r>
        <w:rPr>
          <w:rFonts w:hint="eastAsia" w:ascii="黑体" w:hAnsi="黑体" w:eastAsia="黑体"/>
          <w:sz w:val="32"/>
          <w:szCs w:val="32"/>
        </w:rPr>
        <w:t>七、一般公共预算“三公”经费支出情况表</w:t>
      </w:r>
    </w:p>
    <w:p>
      <w:pPr>
        <w:rPr>
          <w:rFonts w:ascii="黑体" w:hAnsi="黑体" w:eastAsia="黑体"/>
          <w:sz w:val="32"/>
          <w:szCs w:val="32"/>
        </w:rPr>
      </w:pPr>
      <w:r>
        <w:rPr>
          <w:rFonts w:hint="eastAsia" w:ascii="黑体" w:hAnsi="黑体" w:eastAsia="黑体"/>
          <w:sz w:val="32"/>
          <w:szCs w:val="32"/>
        </w:rPr>
        <w:t>八、政府性基金“三公”经费支出情况表</w:t>
      </w:r>
    </w:p>
    <w:p>
      <w:pPr>
        <w:rPr>
          <w:rFonts w:ascii="黑体" w:hAnsi="黑体" w:eastAsia="黑体"/>
          <w:sz w:val="32"/>
          <w:szCs w:val="32"/>
        </w:rPr>
      </w:pPr>
      <w:r>
        <w:rPr>
          <w:rFonts w:hint="eastAsia" w:ascii="黑体" w:hAnsi="黑体" w:eastAsia="黑体"/>
          <w:sz w:val="32"/>
          <w:szCs w:val="32"/>
        </w:rPr>
        <w:t>九、政府性基金预算支出情况表</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政府购买服务预算表</w:t>
      </w:r>
    </w:p>
    <w:p>
      <w:pPr>
        <w:rPr>
          <w:rFonts w:ascii="黑体" w:hAnsi="黑体" w:eastAsia="黑体"/>
          <w:sz w:val="32"/>
          <w:szCs w:val="32"/>
        </w:rPr>
      </w:pPr>
      <w:r>
        <w:rPr>
          <w:rFonts w:hint="eastAsia" w:ascii="黑体" w:hAnsi="黑体" w:eastAsia="黑体"/>
          <w:sz w:val="32"/>
          <w:szCs w:val="32"/>
        </w:rPr>
        <w:t>十一、项目支出绩效表</w:t>
      </w:r>
    </w:p>
    <w:p>
      <w:pPr>
        <w:rPr>
          <w:rFonts w:ascii="方正小标宋简体" w:hAnsi="仿宋" w:eastAsia="方正小标宋简体"/>
          <w:sz w:val="32"/>
          <w:szCs w:val="32"/>
        </w:rPr>
      </w:pPr>
      <w:r>
        <w:rPr>
          <w:rFonts w:hint="eastAsia" w:ascii="方正小标宋简体" w:hAnsi="仿宋" w:eastAsia="方正小标宋简体"/>
          <w:sz w:val="32"/>
          <w:szCs w:val="32"/>
        </w:rPr>
        <w:t>第三部分 巴青县审计局</w:t>
      </w:r>
      <w:r>
        <w:rPr>
          <w:rFonts w:hint="eastAsia" w:ascii="方正小标宋简体" w:hAnsi="仿宋" w:eastAsia="方正小标宋简体"/>
          <w:sz w:val="32"/>
          <w:szCs w:val="32"/>
          <w:lang w:eastAsia="zh-CN"/>
        </w:rPr>
        <w:t>2023</w:t>
      </w:r>
      <w:r>
        <w:rPr>
          <w:rFonts w:hint="eastAsia" w:ascii="方正小标宋简体" w:hAnsi="仿宋" w:eastAsia="方正小标宋简体"/>
          <w:sz w:val="32"/>
          <w:szCs w:val="32"/>
        </w:rPr>
        <w:t>年度部门预算数据分析</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巴青县审计局概况</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一、主要职能</w:t>
      </w:r>
    </w:p>
    <w:p>
      <w:pPr>
        <w:rPr>
          <w:rFonts w:ascii="仿宋" w:hAnsi="仿宋" w:eastAsia="仿宋"/>
          <w:sz w:val="32"/>
          <w:szCs w:val="32"/>
        </w:rPr>
      </w:pPr>
      <w:r>
        <w:rPr>
          <w:rFonts w:hint="eastAsia" w:ascii="仿宋" w:hAnsi="仿宋" w:eastAsia="仿宋"/>
          <w:sz w:val="32"/>
          <w:szCs w:val="32"/>
        </w:rPr>
        <w:t xml:space="preserve">    主管全县审计工作：负责对全县财政收支和法律法规规定属于审计监督范围的财务收支的真实、合法和效益进行审计监督，对领导干部实行自然资源资产离任审计，对国家、自治区和市有关重大政策措施贯彻落实情况进行跟踪审计；对审计、专项审计调查和核查社会审计机构相关审计报告的结果承担责任，并监督被审计单位整改审计查出的问题。</w:t>
      </w:r>
    </w:p>
    <w:p>
      <w:pPr>
        <w:rPr>
          <w:rFonts w:ascii="黑体" w:hAnsi="黑体" w:eastAsia="黑体"/>
          <w:sz w:val="32"/>
          <w:szCs w:val="32"/>
        </w:rPr>
      </w:pPr>
      <w:r>
        <w:rPr>
          <w:rFonts w:hint="eastAsia" w:ascii="黑体" w:hAnsi="黑体" w:eastAsia="黑体"/>
          <w:sz w:val="32"/>
          <w:szCs w:val="32"/>
        </w:rPr>
        <w:t>二、部门预算单位构成</w:t>
      </w:r>
    </w:p>
    <w:p>
      <w:pPr>
        <w:rPr>
          <w:rFonts w:ascii="仿宋" w:hAnsi="仿宋" w:eastAsia="仿宋"/>
          <w:sz w:val="32"/>
          <w:szCs w:val="32"/>
        </w:rPr>
      </w:pPr>
      <w:r>
        <w:rPr>
          <w:rFonts w:hint="eastAsia" w:ascii="仿宋" w:hAnsi="仿宋" w:eastAsia="仿宋"/>
          <w:sz w:val="32"/>
          <w:szCs w:val="32"/>
        </w:rPr>
        <w:t xml:space="preserve">    巴青县审计局纳入本部门预算汇编范围的独立核算单位共1个。</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巴青县审计局</w:t>
      </w:r>
      <w:r>
        <w:rPr>
          <w:rFonts w:hint="eastAsia" w:ascii="方正小标宋简体" w:hAnsi="仿宋" w:eastAsia="方正小标宋简体"/>
          <w:sz w:val="32"/>
          <w:szCs w:val="32"/>
          <w:lang w:eastAsia="zh-CN"/>
        </w:rPr>
        <w:t>2023</w:t>
      </w:r>
      <w:r>
        <w:rPr>
          <w:rFonts w:hint="eastAsia" w:ascii="方正小标宋简体" w:hAnsi="仿宋" w:eastAsia="方正小标宋简体"/>
          <w:sz w:val="32"/>
          <w:szCs w:val="32"/>
        </w:rPr>
        <w:t>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巴青县审计局</w:t>
      </w:r>
      <w:r>
        <w:rPr>
          <w:rFonts w:hint="eastAsia" w:ascii="方正小标宋简体" w:hAnsi="仿宋" w:eastAsia="方正小标宋简体"/>
          <w:sz w:val="32"/>
          <w:szCs w:val="32"/>
          <w:lang w:eastAsia="zh-CN"/>
        </w:rPr>
        <w:t>2023</w:t>
      </w:r>
      <w:r>
        <w:rPr>
          <w:rFonts w:hint="eastAsia" w:ascii="方正小标宋简体" w:hAnsi="仿宋" w:eastAsia="方正小标宋简体"/>
          <w:sz w:val="32"/>
          <w:szCs w:val="32"/>
        </w:rPr>
        <w:t>年度部门预算数据分析</w:t>
      </w:r>
    </w:p>
    <w:p>
      <w:pPr>
        <w:jc w:val="cente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eastAsia="zh-CN"/>
        </w:rPr>
        <w:t>2023</w:t>
      </w:r>
      <w:r>
        <w:rPr>
          <w:rFonts w:hint="eastAsia" w:ascii="黑体" w:hAnsi="黑体" w:eastAsia="黑体"/>
          <w:sz w:val="32"/>
          <w:szCs w:val="32"/>
        </w:rPr>
        <w:t>年部门收支总表的说明</w:t>
      </w:r>
    </w:p>
    <w:p>
      <w:pPr>
        <w:ind w:firstLine="640" w:firstLineChars="200"/>
        <w:jc w:val="left"/>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年收支总预算</w:t>
      </w:r>
      <w:r>
        <w:rPr>
          <w:rFonts w:hint="eastAsia" w:ascii="仿宋" w:hAnsi="仿宋" w:eastAsia="仿宋"/>
          <w:sz w:val="32"/>
          <w:szCs w:val="32"/>
          <w:u w:val="single"/>
          <w:lang w:val="en-US" w:eastAsia="zh-CN"/>
        </w:rPr>
        <w:t>220.14</w:t>
      </w:r>
      <w:r>
        <w:rPr>
          <w:rFonts w:hint="eastAsia" w:ascii="仿宋" w:hAnsi="仿宋" w:eastAsia="仿宋"/>
          <w:sz w:val="32"/>
          <w:szCs w:val="32"/>
        </w:rPr>
        <w:t>万元。收入包括：为一般公共预算拨款</w:t>
      </w:r>
      <w:r>
        <w:rPr>
          <w:rFonts w:hint="eastAsia" w:ascii="仿宋" w:hAnsi="仿宋" w:eastAsia="仿宋"/>
          <w:sz w:val="32"/>
          <w:szCs w:val="32"/>
          <w:u w:val="single"/>
          <w:lang w:val="en-US" w:eastAsia="zh-CN"/>
        </w:rPr>
        <w:t>220.14</w:t>
      </w:r>
      <w:r>
        <w:rPr>
          <w:rFonts w:hint="eastAsia" w:ascii="仿宋" w:hAnsi="仿宋" w:eastAsia="仿宋"/>
          <w:sz w:val="32"/>
          <w:szCs w:val="32"/>
        </w:rPr>
        <w:t>万元、上年结转</w:t>
      </w:r>
      <w:r>
        <w:rPr>
          <w:rFonts w:hint="eastAsia" w:ascii="仿宋" w:hAnsi="仿宋" w:eastAsia="仿宋"/>
          <w:sz w:val="32"/>
          <w:szCs w:val="32"/>
          <w:u w:val="single"/>
          <w:lang w:val="en-US" w:eastAsia="zh-CN"/>
        </w:rPr>
        <w:t>0</w:t>
      </w:r>
      <w:r>
        <w:rPr>
          <w:rFonts w:hint="eastAsia" w:ascii="仿宋" w:hAnsi="仿宋" w:eastAsia="仿宋"/>
          <w:sz w:val="32"/>
          <w:szCs w:val="32"/>
        </w:rPr>
        <w:t>万元；支出包括：一般公共服务支出</w:t>
      </w:r>
      <w:r>
        <w:rPr>
          <w:rFonts w:hint="eastAsia" w:ascii="仿宋" w:hAnsi="仿宋" w:eastAsia="仿宋"/>
          <w:sz w:val="32"/>
          <w:szCs w:val="32"/>
          <w:u w:val="single"/>
          <w:lang w:val="en-US" w:eastAsia="zh-CN"/>
        </w:rPr>
        <w:t>165.83</w:t>
      </w:r>
      <w:r>
        <w:rPr>
          <w:rFonts w:hint="eastAsia" w:ascii="仿宋" w:hAnsi="仿宋" w:eastAsia="仿宋"/>
          <w:sz w:val="32"/>
          <w:szCs w:val="32"/>
        </w:rPr>
        <w:t>万元、社会保障和就业支出</w:t>
      </w:r>
      <w:r>
        <w:rPr>
          <w:rFonts w:hint="eastAsia" w:ascii="仿宋" w:hAnsi="仿宋" w:eastAsia="仿宋"/>
          <w:sz w:val="32"/>
          <w:szCs w:val="32"/>
          <w:u w:val="single"/>
          <w:lang w:val="en-US" w:eastAsia="zh-CN"/>
        </w:rPr>
        <w:t>21.10</w:t>
      </w:r>
      <w:r>
        <w:rPr>
          <w:rFonts w:hint="eastAsia" w:ascii="仿宋" w:hAnsi="仿宋" w:eastAsia="仿宋"/>
          <w:sz w:val="32"/>
          <w:szCs w:val="32"/>
        </w:rPr>
        <w:t>万元、卫生健康支出</w:t>
      </w:r>
      <w:r>
        <w:rPr>
          <w:rFonts w:hint="eastAsia" w:ascii="仿宋" w:hAnsi="仿宋" w:eastAsia="仿宋"/>
          <w:sz w:val="32"/>
          <w:szCs w:val="32"/>
          <w:u w:val="single"/>
          <w:lang w:val="en-US" w:eastAsia="zh-CN"/>
        </w:rPr>
        <w:t>16.32</w:t>
      </w:r>
      <w:r>
        <w:rPr>
          <w:rFonts w:hint="eastAsia" w:ascii="仿宋" w:hAnsi="仿宋" w:eastAsia="仿宋"/>
          <w:sz w:val="32"/>
          <w:szCs w:val="32"/>
        </w:rPr>
        <w:t>万元、住房保障支出</w:t>
      </w:r>
      <w:r>
        <w:rPr>
          <w:rFonts w:hint="eastAsia" w:ascii="仿宋" w:hAnsi="仿宋" w:eastAsia="仿宋"/>
          <w:sz w:val="32"/>
          <w:szCs w:val="32"/>
          <w:u w:val="single"/>
          <w:lang w:val="en-US" w:eastAsia="zh-CN"/>
        </w:rPr>
        <w:t>16.89</w:t>
      </w:r>
      <w:r>
        <w:rPr>
          <w:rFonts w:hint="eastAsia" w:ascii="仿宋" w:hAnsi="仿宋" w:eastAsia="仿宋"/>
          <w:sz w:val="32"/>
          <w:szCs w:val="32"/>
        </w:rPr>
        <w:t>万元。</w:t>
      </w:r>
    </w:p>
    <w:p>
      <w:pPr>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2023</w:t>
      </w:r>
      <w:r>
        <w:rPr>
          <w:rFonts w:hint="eastAsia" w:ascii="黑体" w:hAnsi="黑体" w:eastAsia="黑体"/>
          <w:sz w:val="32"/>
          <w:szCs w:val="32"/>
        </w:rPr>
        <w:t>年度部门收入总表的说明</w:t>
      </w:r>
    </w:p>
    <w:p>
      <w:pPr>
        <w:ind w:firstLine="640" w:firstLineChars="200"/>
        <w:rPr>
          <w:rFonts w:ascii="仿宋" w:hAnsi="仿宋" w:eastAsia="仿宋"/>
          <w:sz w:val="32"/>
          <w:szCs w:val="32"/>
        </w:rPr>
      </w:pPr>
      <w:r>
        <w:rPr>
          <w:rFonts w:hint="eastAsia" w:ascii="仿宋" w:hAnsi="仿宋" w:eastAsia="仿宋"/>
          <w:sz w:val="32"/>
          <w:szCs w:val="32"/>
        </w:rPr>
        <w:t>收入预算</w:t>
      </w:r>
      <w:r>
        <w:rPr>
          <w:rFonts w:hint="eastAsia" w:ascii="仿宋" w:hAnsi="仿宋" w:eastAsia="仿宋"/>
          <w:sz w:val="32"/>
          <w:szCs w:val="32"/>
          <w:u w:val="single"/>
          <w:lang w:val="en-US" w:eastAsia="zh-CN"/>
        </w:rPr>
        <w:t>220.14</w:t>
      </w:r>
      <w:r>
        <w:rPr>
          <w:rFonts w:hint="eastAsia" w:ascii="仿宋" w:hAnsi="仿宋" w:eastAsia="仿宋"/>
          <w:sz w:val="32"/>
          <w:szCs w:val="32"/>
        </w:rPr>
        <w:t>万元，其中：上年结转</w:t>
      </w:r>
      <w:r>
        <w:rPr>
          <w:rFonts w:hint="eastAsia" w:ascii="仿宋" w:hAnsi="仿宋" w:eastAsia="仿宋"/>
          <w:sz w:val="32"/>
          <w:szCs w:val="32"/>
          <w:u w:val="single"/>
          <w:lang w:val="en-US" w:eastAsia="zh-CN"/>
        </w:rPr>
        <w:t>0</w:t>
      </w:r>
      <w:r>
        <w:rPr>
          <w:rFonts w:hint="eastAsia" w:ascii="仿宋" w:hAnsi="仿宋" w:eastAsia="仿宋"/>
          <w:sz w:val="32"/>
          <w:szCs w:val="32"/>
        </w:rPr>
        <w:t>万元， 占</w:t>
      </w:r>
      <w:r>
        <w:rPr>
          <w:rFonts w:hint="eastAsia" w:ascii="仿宋" w:hAnsi="仿宋" w:eastAsia="仿宋"/>
          <w:sz w:val="32"/>
          <w:szCs w:val="32"/>
          <w:u w:val="single"/>
          <w:lang w:val="en-US" w:eastAsia="zh-CN"/>
        </w:rPr>
        <w:t xml:space="preserve">0 </w:t>
      </w:r>
      <w:r>
        <w:rPr>
          <w:rFonts w:hint="eastAsia" w:ascii="仿宋" w:hAnsi="仿宋" w:eastAsia="仿宋"/>
          <w:sz w:val="32"/>
          <w:szCs w:val="32"/>
        </w:rPr>
        <w:t>%；一般公共预算拨款收入</w:t>
      </w:r>
      <w:r>
        <w:rPr>
          <w:rFonts w:hint="eastAsia" w:ascii="仿宋" w:hAnsi="仿宋" w:eastAsia="仿宋"/>
          <w:sz w:val="32"/>
          <w:szCs w:val="32"/>
          <w:u w:val="single"/>
          <w:lang w:val="en-US" w:eastAsia="zh-CN"/>
        </w:rPr>
        <w:t>220.14</w:t>
      </w:r>
      <w:r>
        <w:rPr>
          <w:rFonts w:hint="eastAsia" w:ascii="仿宋" w:hAnsi="仿宋" w:eastAsia="仿宋"/>
          <w:sz w:val="32"/>
          <w:szCs w:val="32"/>
        </w:rPr>
        <w:t>万元，占</w:t>
      </w:r>
      <w:r>
        <w:rPr>
          <w:rFonts w:hint="eastAsia" w:ascii="仿宋" w:hAnsi="仿宋" w:eastAsia="仿宋"/>
          <w:sz w:val="32"/>
          <w:szCs w:val="32"/>
          <w:u w:val="single"/>
          <w:lang w:val="en-US" w:eastAsia="zh-CN"/>
        </w:rPr>
        <w:t xml:space="preserve">100 </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三、</w:t>
      </w:r>
      <w:r>
        <w:rPr>
          <w:rFonts w:hint="eastAsia" w:ascii="黑体" w:hAnsi="黑体" w:eastAsia="黑体"/>
          <w:sz w:val="32"/>
          <w:szCs w:val="32"/>
          <w:lang w:eastAsia="zh-CN"/>
        </w:rPr>
        <w:t>2023</w:t>
      </w:r>
      <w:r>
        <w:rPr>
          <w:rFonts w:hint="eastAsia" w:ascii="黑体" w:hAnsi="黑体" w:eastAsia="黑体"/>
          <w:sz w:val="32"/>
          <w:szCs w:val="32"/>
        </w:rPr>
        <w:t>年部门支出总表的说明</w:t>
      </w:r>
    </w:p>
    <w:p>
      <w:pPr>
        <w:ind w:firstLine="640" w:firstLineChars="20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年支出预算</w:t>
      </w:r>
      <w:r>
        <w:rPr>
          <w:rFonts w:hint="eastAsia" w:ascii="仿宋" w:hAnsi="仿宋" w:eastAsia="仿宋"/>
          <w:sz w:val="32"/>
          <w:szCs w:val="32"/>
          <w:u w:val="single"/>
          <w:lang w:val="en-US" w:eastAsia="zh-CN"/>
        </w:rPr>
        <w:t>220.14</w:t>
      </w:r>
      <w:r>
        <w:rPr>
          <w:rFonts w:hint="eastAsia" w:ascii="仿宋" w:hAnsi="仿宋" w:eastAsia="仿宋"/>
          <w:sz w:val="32"/>
          <w:szCs w:val="32"/>
        </w:rPr>
        <w:t>万元，其中：一般公共服务支出</w:t>
      </w:r>
      <w:r>
        <w:rPr>
          <w:rFonts w:hint="eastAsia" w:ascii="仿宋" w:hAnsi="仿宋" w:eastAsia="仿宋"/>
          <w:sz w:val="32"/>
          <w:szCs w:val="32"/>
          <w:u w:val="single"/>
          <w:lang w:val="en-US" w:eastAsia="zh-CN"/>
        </w:rPr>
        <w:t>165.83</w:t>
      </w:r>
      <w:r>
        <w:rPr>
          <w:rFonts w:hint="eastAsia" w:ascii="仿宋" w:hAnsi="仿宋" w:eastAsia="仿宋"/>
          <w:sz w:val="32"/>
          <w:szCs w:val="32"/>
          <w:u w:val="none"/>
          <w:lang w:val="en-US" w:eastAsia="zh-CN"/>
        </w:rPr>
        <w:t>万元</w:t>
      </w:r>
      <w:r>
        <w:rPr>
          <w:rFonts w:hint="eastAsia" w:ascii="仿宋" w:hAnsi="仿宋" w:eastAsia="仿宋"/>
          <w:sz w:val="32"/>
          <w:szCs w:val="32"/>
        </w:rPr>
        <w:t>，占</w:t>
      </w:r>
      <w:r>
        <w:rPr>
          <w:rFonts w:hint="eastAsia" w:ascii="仿宋" w:hAnsi="仿宋" w:eastAsia="仿宋"/>
          <w:sz w:val="32"/>
          <w:szCs w:val="32"/>
          <w:u w:val="single"/>
          <w:lang w:val="en-US" w:eastAsia="zh-CN"/>
        </w:rPr>
        <w:t>75</w:t>
      </w:r>
      <w:r>
        <w:rPr>
          <w:rFonts w:hint="eastAsia" w:ascii="仿宋" w:hAnsi="仿宋" w:eastAsia="仿宋"/>
          <w:sz w:val="32"/>
          <w:szCs w:val="32"/>
        </w:rPr>
        <w:t>%；社会保障和就业支出</w:t>
      </w:r>
      <w:r>
        <w:rPr>
          <w:rFonts w:hint="eastAsia" w:ascii="仿宋" w:hAnsi="仿宋" w:eastAsia="仿宋"/>
          <w:sz w:val="32"/>
          <w:szCs w:val="32"/>
          <w:u w:val="single"/>
          <w:lang w:val="en-US" w:eastAsia="zh-CN"/>
        </w:rPr>
        <w:t>21.10</w:t>
      </w:r>
      <w:r>
        <w:rPr>
          <w:rFonts w:hint="eastAsia" w:ascii="仿宋" w:hAnsi="仿宋" w:eastAsia="仿宋"/>
          <w:sz w:val="32"/>
          <w:szCs w:val="32"/>
        </w:rPr>
        <w:t>万元，占</w:t>
      </w:r>
      <w:r>
        <w:rPr>
          <w:rFonts w:hint="eastAsia" w:ascii="仿宋" w:hAnsi="仿宋" w:eastAsia="仿宋"/>
          <w:sz w:val="32"/>
          <w:szCs w:val="32"/>
          <w:u w:val="single"/>
        </w:rPr>
        <w:t>10</w:t>
      </w:r>
      <w:r>
        <w:rPr>
          <w:rFonts w:hint="eastAsia" w:ascii="仿宋" w:hAnsi="仿宋" w:eastAsia="仿宋"/>
          <w:sz w:val="32"/>
          <w:szCs w:val="32"/>
        </w:rPr>
        <w:t>%；卫生健康支出</w:t>
      </w:r>
      <w:r>
        <w:rPr>
          <w:rFonts w:hint="eastAsia" w:ascii="仿宋" w:hAnsi="仿宋" w:eastAsia="仿宋"/>
          <w:sz w:val="32"/>
          <w:szCs w:val="32"/>
          <w:u w:val="single"/>
          <w:lang w:val="en-US" w:eastAsia="zh-CN"/>
        </w:rPr>
        <w:t>16.32</w:t>
      </w:r>
      <w:r>
        <w:rPr>
          <w:rFonts w:hint="eastAsia" w:ascii="仿宋" w:hAnsi="仿宋" w:eastAsia="仿宋"/>
          <w:sz w:val="32"/>
          <w:szCs w:val="32"/>
        </w:rPr>
        <w:t>万元，占</w:t>
      </w:r>
      <w:r>
        <w:rPr>
          <w:rFonts w:hint="eastAsia" w:ascii="仿宋" w:hAnsi="仿宋" w:eastAsia="仿宋"/>
          <w:sz w:val="32"/>
          <w:szCs w:val="32"/>
          <w:u w:val="single"/>
        </w:rPr>
        <w:t>7</w:t>
      </w:r>
      <w:r>
        <w:rPr>
          <w:rFonts w:hint="eastAsia" w:ascii="仿宋" w:hAnsi="仿宋" w:eastAsia="仿宋"/>
          <w:sz w:val="32"/>
          <w:szCs w:val="32"/>
        </w:rPr>
        <w:t>%；住房保障支出</w:t>
      </w:r>
      <w:r>
        <w:rPr>
          <w:rFonts w:hint="eastAsia" w:ascii="仿宋" w:hAnsi="仿宋" w:eastAsia="仿宋"/>
          <w:sz w:val="32"/>
          <w:szCs w:val="32"/>
          <w:u w:val="single"/>
          <w:lang w:val="en-US" w:eastAsia="zh-CN"/>
        </w:rPr>
        <w:t>16.89</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w:t>
      </w:r>
      <w:r>
        <w:rPr>
          <w:rFonts w:hint="eastAsia" w:ascii="仿宋" w:hAnsi="仿宋" w:eastAsia="仿宋"/>
          <w:sz w:val="32"/>
          <w:szCs w:val="32"/>
          <w:u w:val="single"/>
        </w:rPr>
        <w:t xml:space="preserve"> </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四、</w:t>
      </w:r>
      <w:r>
        <w:rPr>
          <w:rFonts w:hint="eastAsia" w:ascii="黑体" w:hAnsi="黑体" w:eastAsia="黑体"/>
          <w:sz w:val="32"/>
          <w:szCs w:val="32"/>
          <w:lang w:eastAsia="zh-CN"/>
        </w:rPr>
        <w:t>2023</w:t>
      </w:r>
      <w:r>
        <w:rPr>
          <w:rFonts w:hint="eastAsia" w:ascii="黑体" w:hAnsi="黑体" w:eastAsia="黑体"/>
          <w:sz w:val="32"/>
          <w:szCs w:val="32"/>
        </w:rPr>
        <w:t>年财政拨款收支总表的说明</w:t>
      </w:r>
    </w:p>
    <w:p>
      <w:pPr>
        <w:ind w:firstLine="640" w:firstLineChars="200"/>
        <w:jc w:val="left"/>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年财政拨款收支总预算</w:t>
      </w:r>
      <w:r>
        <w:rPr>
          <w:rFonts w:hint="eastAsia" w:ascii="仿宋" w:hAnsi="仿宋" w:eastAsia="仿宋"/>
          <w:sz w:val="32"/>
          <w:szCs w:val="32"/>
          <w:u w:val="single"/>
          <w:lang w:val="en-US" w:eastAsia="zh-CN"/>
        </w:rPr>
        <w:t>220.14</w:t>
      </w:r>
      <w:r>
        <w:rPr>
          <w:rFonts w:hint="eastAsia" w:ascii="仿宋" w:hAnsi="仿宋" w:eastAsia="仿宋"/>
          <w:sz w:val="32"/>
          <w:szCs w:val="32"/>
        </w:rPr>
        <w:t>万元。收入包括：为一般公共预算拨款</w:t>
      </w:r>
      <w:r>
        <w:rPr>
          <w:rFonts w:hint="eastAsia" w:ascii="仿宋" w:hAnsi="仿宋" w:eastAsia="仿宋"/>
          <w:sz w:val="32"/>
          <w:szCs w:val="32"/>
          <w:u w:val="single"/>
          <w:lang w:val="en-US" w:eastAsia="zh-CN"/>
        </w:rPr>
        <w:t>220.14</w:t>
      </w:r>
      <w:r>
        <w:rPr>
          <w:rFonts w:hint="eastAsia" w:ascii="仿宋" w:hAnsi="仿宋" w:eastAsia="仿宋"/>
          <w:sz w:val="32"/>
          <w:szCs w:val="32"/>
        </w:rPr>
        <w:t>万元、上年结转</w:t>
      </w:r>
      <w:r>
        <w:rPr>
          <w:rFonts w:hint="eastAsia" w:ascii="仿宋" w:hAnsi="仿宋" w:eastAsia="仿宋"/>
          <w:sz w:val="32"/>
          <w:szCs w:val="32"/>
          <w:u w:val="single"/>
          <w:lang w:val="en-US" w:eastAsia="zh-CN"/>
        </w:rPr>
        <w:t>0</w:t>
      </w:r>
      <w:r>
        <w:rPr>
          <w:rFonts w:hint="eastAsia" w:ascii="仿宋" w:hAnsi="仿宋" w:eastAsia="仿宋"/>
          <w:sz w:val="32"/>
          <w:szCs w:val="32"/>
        </w:rPr>
        <w:t>万元；支出包括：一般公共服务支出</w:t>
      </w:r>
      <w:r>
        <w:rPr>
          <w:rFonts w:hint="eastAsia" w:ascii="仿宋" w:hAnsi="仿宋" w:eastAsia="仿宋"/>
          <w:sz w:val="32"/>
          <w:szCs w:val="32"/>
          <w:u w:val="single"/>
          <w:lang w:val="en-US" w:eastAsia="zh-CN"/>
        </w:rPr>
        <w:t>165.83</w:t>
      </w:r>
      <w:r>
        <w:rPr>
          <w:rFonts w:hint="eastAsia" w:ascii="仿宋" w:hAnsi="仿宋" w:eastAsia="仿宋"/>
          <w:sz w:val="32"/>
          <w:szCs w:val="32"/>
        </w:rPr>
        <w:t>万元、社会保障和就业支出</w:t>
      </w:r>
      <w:r>
        <w:rPr>
          <w:rFonts w:hint="eastAsia" w:ascii="仿宋" w:hAnsi="仿宋" w:eastAsia="仿宋"/>
          <w:sz w:val="32"/>
          <w:szCs w:val="32"/>
          <w:u w:val="single"/>
          <w:lang w:val="en-US" w:eastAsia="zh-CN"/>
        </w:rPr>
        <w:t>21.10</w:t>
      </w:r>
      <w:r>
        <w:rPr>
          <w:rFonts w:hint="eastAsia" w:ascii="仿宋" w:hAnsi="仿宋" w:eastAsia="仿宋"/>
          <w:sz w:val="32"/>
          <w:szCs w:val="32"/>
        </w:rPr>
        <w:t>万元、卫生健康支出</w:t>
      </w:r>
      <w:r>
        <w:rPr>
          <w:rFonts w:hint="eastAsia" w:ascii="仿宋" w:hAnsi="仿宋" w:eastAsia="仿宋"/>
          <w:sz w:val="32"/>
          <w:szCs w:val="32"/>
          <w:u w:val="single"/>
          <w:lang w:val="en-US" w:eastAsia="zh-CN"/>
        </w:rPr>
        <w:t>16.32</w:t>
      </w:r>
      <w:r>
        <w:rPr>
          <w:rFonts w:hint="eastAsia" w:ascii="仿宋" w:hAnsi="仿宋" w:eastAsia="仿宋"/>
          <w:sz w:val="32"/>
          <w:szCs w:val="32"/>
        </w:rPr>
        <w:t>万元、住房保障支出</w:t>
      </w:r>
      <w:r>
        <w:rPr>
          <w:rFonts w:hint="eastAsia" w:ascii="仿宋" w:hAnsi="仿宋" w:eastAsia="仿宋"/>
          <w:sz w:val="32"/>
          <w:szCs w:val="32"/>
          <w:u w:val="single"/>
          <w:lang w:val="en-US" w:eastAsia="zh-CN"/>
        </w:rPr>
        <w:t>16.89</w:t>
      </w:r>
      <w:r>
        <w:rPr>
          <w:rFonts w:hint="eastAsia" w:ascii="仿宋" w:hAnsi="仿宋" w:eastAsia="仿宋"/>
          <w:sz w:val="32"/>
          <w:szCs w:val="32"/>
        </w:rPr>
        <w:t>万元。</w:t>
      </w:r>
    </w:p>
    <w:p>
      <w:pPr>
        <w:rPr>
          <w:rFonts w:ascii="黑体" w:hAnsi="黑体" w:eastAsia="黑体"/>
          <w:sz w:val="32"/>
          <w:szCs w:val="32"/>
        </w:rPr>
      </w:pPr>
      <w:r>
        <w:rPr>
          <w:rFonts w:hint="eastAsia" w:ascii="黑体" w:hAnsi="黑体" w:eastAsia="黑体"/>
          <w:sz w:val="32"/>
          <w:szCs w:val="32"/>
        </w:rPr>
        <w:t>五、</w:t>
      </w:r>
      <w:r>
        <w:rPr>
          <w:rFonts w:hint="eastAsia" w:ascii="黑体" w:hAnsi="黑体" w:eastAsia="黑体"/>
          <w:sz w:val="32"/>
          <w:szCs w:val="32"/>
          <w:lang w:eastAsia="zh-CN"/>
        </w:rPr>
        <w:t>2023</w:t>
      </w:r>
      <w:r>
        <w:rPr>
          <w:rFonts w:hint="eastAsia" w:ascii="黑体" w:hAnsi="黑体" w:eastAsia="黑体"/>
          <w:sz w:val="32"/>
          <w:szCs w:val="32"/>
        </w:rPr>
        <w:t>年一般公共预算支出表的说明</w:t>
      </w:r>
    </w:p>
    <w:p>
      <w:pPr>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年一般公共预算当年拨款</w:t>
      </w:r>
      <w:r>
        <w:rPr>
          <w:rFonts w:hint="eastAsia" w:ascii="仿宋" w:hAnsi="仿宋" w:eastAsia="仿宋"/>
          <w:sz w:val="32"/>
          <w:szCs w:val="32"/>
          <w:u w:val="single"/>
          <w:lang w:val="en-US" w:eastAsia="zh-CN"/>
        </w:rPr>
        <w:t>220.14</w:t>
      </w:r>
      <w:r>
        <w:rPr>
          <w:rFonts w:hint="eastAsia" w:ascii="仿宋" w:hAnsi="仿宋" w:eastAsia="仿宋"/>
          <w:sz w:val="32"/>
          <w:szCs w:val="32"/>
        </w:rPr>
        <w:t>万元,比202</w:t>
      </w:r>
      <w:r>
        <w:rPr>
          <w:rFonts w:hint="eastAsia" w:ascii="仿宋" w:hAnsi="仿宋" w:eastAsia="仿宋"/>
          <w:sz w:val="32"/>
          <w:szCs w:val="32"/>
          <w:lang w:val="en-US" w:eastAsia="zh-CN"/>
        </w:rPr>
        <w:t>2</w:t>
      </w:r>
      <w:r>
        <w:rPr>
          <w:rFonts w:hint="eastAsia" w:ascii="仿宋" w:hAnsi="仿宋" w:eastAsia="仿宋"/>
          <w:sz w:val="32"/>
          <w:szCs w:val="32"/>
        </w:rPr>
        <w:t xml:space="preserve"> 年执行数</w:t>
      </w:r>
      <w:r>
        <w:rPr>
          <w:rFonts w:hint="eastAsia" w:ascii="仿宋" w:hAnsi="仿宋" w:eastAsia="仿宋"/>
          <w:sz w:val="32"/>
          <w:szCs w:val="32"/>
          <w:lang w:eastAsia="zh-CN"/>
        </w:rPr>
        <w:t>增加</w:t>
      </w:r>
      <w:r>
        <w:rPr>
          <w:rFonts w:hint="eastAsia" w:ascii="仿宋" w:hAnsi="仿宋" w:eastAsia="仿宋"/>
          <w:sz w:val="32"/>
          <w:szCs w:val="32"/>
          <w:u w:val="single"/>
          <w:lang w:val="en-US" w:eastAsia="zh-CN"/>
        </w:rPr>
        <w:t>28.12</w:t>
      </w:r>
      <w:r>
        <w:rPr>
          <w:rFonts w:hint="eastAsia" w:ascii="仿宋" w:hAnsi="仿宋" w:eastAsia="仿宋"/>
          <w:sz w:val="32"/>
          <w:szCs w:val="32"/>
        </w:rPr>
        <w:t>万元，主要原因：工资预算和公用经费</w:t>
      </w:r>
      <w:r>
        <w:rPr>
          <w:rFonts w:hint="eastAsia" w:ascii="仿宋" w:hAnsi="仿宋" w:eastAsia="仿宋"/>
          <w:sz w:val="32"/>
          <w:szCs w:val="32"/>
          <w:lang w:eastAsia="zh-CN"/>
        </w:rPr>
        <w:t>增加</w:t>
      </w:r>
      <w:r>
        <w:rPr>
          <w:rFonts w:hint="eastAsia" w:ascii="仿宋" w:hAnsi="仿宋" w:eastAsia="仿宋"/>
          <w:sz w:val="32"/>
          <w:szCs w:val="32"/>
        </w:rPr>
        <w:t>。</w:t>
      </w:r>
    </w:p>
    <w:p>
      <w:pPr>
        <w:numPr>
          <w:ilvl w:val="0"/>
          <w:numId w:val="1"/>
        </w:numPr>
        <w:rPr>
          <w:rFonts w:ascii="楷体" w:hAnsi="楷体" w:eastAsia="楷体"/>
          <w:sz w:val="32"/>
          <w:szCs w:val="32"/>
        </w:rPr>
      </w:pPr>
      <w:r>
        <w:rPr>
          <w:rFonts w:hint="eastAsia" w:ascii="楷体" w:hAnsi="楷体" w:eastAsia="楷体"/>
          <w:sz w:val="32"/>
          <w:szCs w:val="32"/>
        </w:rPr>
        <w:t>一般公共预算当年拨款结构情况。</w:t>
      </w:r>
    </w:p>
    <w:p>
      <w:pPr>
        <w:ind w:firstLine="640" w:firstLineChars="200"/>
        <w:rPr>
          <w:rFonts w:ascii="楷体" w:hAnsi="楷体" w:eastAsia="楷体"/>
          <w:sz w:val="32"/>
          <w:szCs w:val="32"/>
        </w:rPr>
      </w:pPr>
      <w:r>
        <w:rPr>
          <w:rFonts w:hint="eastAsia" w:ascii="仿宋" w:hAnsi="仿宋" w:eastAsia="仿宋"/>
          <w:sz w:val="32"/>
          <w:szCs w:val="32"/>
        </w:rPr>
        <w:t>一般公共服务支出</w:t>
      </w:r>
      <w:r>
        <w:rPr>
          <w:rFonts w:hint="eastAsia" w:ascii="仿宋" w:hAnsi="仿宋" w:eastAsia="仿宋"/>
          <w:sz w:val="32"/>
          <w:szCs w:val="32"/>
          <w:u w:val="single"/>
          <w:lang w:val="en-US" w:eastAsia="zh-CN"/>
        </w:rPr>
        <w:t>165.83</w:t>
      </w:r>
      <w:r>
        <w:rPr>
          <w:rFonts w:hint="eastAsia" w:ascii="仿宋" w:hAnsi="仿宋" w:eastAsia="仿宋"/>
          <w:sz w:val="32"/>
          <w:szCs w:val="32"/>
          <w:u w:val="none"/>
          <w:lang w:val="en-US" w:eastAsia="zh-CN"/>
        </w:rPr>
        <w:t>万元</w:t>
      </w:r>
      <w:r>
        <w:rPr>
          <w:rFonts w:hint="eastAsia" w:ascii="仿宋" w:hAnsi="仿宋" w:eastAsia="仿宋"/>
          <w:sz w:val="32"/>
          <w:szCs w:val="32"/>
        </w:rPr>
        <w:t>，占</w:t>
      </w:r>
      <w:r>
        <w:rPr>
          <w:rFonts w:hint="eastAsia" w:ascii="仿宋" w:hAnsi="仿宋" w:eastAsia="仿宋"/>
          <w:sz w:val="32"/>
          <w:szCs w:val="32"/>
          <w:u w:val="single"/>
          <w:lang w:val="en-US" w:eastAsia="zh-CN"/>
        </w:rPr>
        <w:t>75</w:t>
      </w:r>
      <w:r>
        <w:rPr>
          <w:rFonts w:hint="eastAsia" w:ascii="仿宋" w:hAnsi="仿宋" w:eastAsia="仿宋"/>
          <w:sz w:val="32"/>
          <w:szCs w:val="32"/>
        </w:rPr>
        <w:t>%；社会保障和就业支出</w:t>
      </w:r>
      <w:r>
        <w:rPr>
          <w:rFonts w:hint="eastAsia" w:ascii="仿宋" w:hAnsi="仿宋" w:eastAsia="仿宋"/>
          <w:sz w:val="32"/>
          <w:szCs w:val="32"/>
          <w:u w:val="single"/>
          <w:lang w:val="en-US" w:eastAsia="zh-CN"/>
        </w:rPr>
        <w:t>21.10</w:t>
      </w:r>
      <w:r>
        <w:rPr>
          <w:rFonts w:hint="eastAsia" w:ascii="仿宋" w:hAnsi="仿宋" w:eastAsia="仿宋"/>
          <w:sz w:val="32"/>
          <w:szCs w:val="32"/>
        </w:rPr>
        <w:t>万元，占</w:t>
      </w:r>
      <w:r>
        <w:rPr>
          <w:rFonts w:hint="eastAsia" w:ascii="仿宋" w:hAnsi="仿宋" w:eastAsia="仿宋"/>
          <w:sz w:val="32"/>
          <w:szCs w:val="32"/>
          <w:u w:val="single"/>
        </w:rPr>
        <w:t>10</w:t>
      </w:r>
      <w:r>
        <w:rPr>
          <w:rFonts w:hint="eastAsia" w:ascii="仿宋" w:hAnsi="仿宋" w:eastAsia="仿宋"/>
          <w:sz w:val="32"/>
          <w:szCs w:val="32"/>
        </w:rPr>
        <w:t>%；卫生健康支出</w:t>
      </w:r>
      <w:r>
        <w:rPr>
          <w:rFonts w:hint="eastAsia" w:ascii="仿宋" w:hAnsi="仿宋" w:eastAsia="仿宋"/>
          <w:sz w:val="32"/>
          <w:szCs w:val="32"/>
          <w:u w:val="single"/>
          <w:lang w:val="en-US" w:eastAsia="zh-CN"/>
        </w:rPr>
        <w:t>16.32</w:t>
      </w:r>
      <w:r>
        <w:rPr>
          <w:rFonts w:hint="eastAsia" w:ascii="仿宋" w:hAnsi="仿宋" w:eastAsia="仿宋"/>
          <w:sz w:val="32"/>
          <w:szCs w:val="32"/>
        </w:rPr>
        <w:t>万元，占</w:t>
      </w:r>
      <w:r>
        <w:rPr>
          <w:rFonts w:hint="eastAsia" w:ascii="仿宋" w:hAnsi="仿宋" w:eastAsia="仿宋"/>
          <w:sz w:val="32"/>
          <w:szCs w:val="32"/>
          <w:u w:val="single"/>
        </w:rPr>
        <w:t>7</w:t>
      </w:r>
      <w:r>
        <w:rPr>
          <w:rFonts w:hint="eastAsia" w:ascii="仿宋" w:hAnsi="仿宋" w:eastAsia="仿宋"/>
          <w:sz w:val="32"/>
          <w:szCs w:val="32"/>
        </w:rPr>
        <w:t>%；住房保障支出</w:t>
      </w:r>
      <w:r>
        <w:rPr>
          <w:rFonts w:hint="eastAsia" w:ascii="仿宋" w:hAnsi="仿宋" w:eastAsia="仿宋"/>
          <w:sz w:val="32"/>
          <w:szCs w:val="32"/>
          <w:u w:val="single"/>
          <w:lang w:val="en-US" w:eastAsia="zh-CN"/>
        </w:rPr>
        <w:t>16.89</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w:t>
      </w:r>
      <w:r>
        <w:rPr>
          <w:rFonts w:hint="eastAsia" w:ascii="仿宋" w:hAnsi="仿宋" w:eastAsia="仿宋"/>
          <w:sz w:val="32"/>
          <w:szCs w:val="32"/>
          <w:u w:val="single"/>
        </w:rPr>
        <w:t xml:space="preserve"> </w:t>
      </w:r>
      <w:r>
        <w:rPr>
          <w:rFonts w:hint="eastAsia" w:ascii="仿宋" w:hAnsi="仿宋" w:eastAsia="仿宋"/>
          <w:sz w:val="32"/>
          <w:szCs w:val="32"/>
        </w:rPr>
        <w:t>%；</w:t>
      </w:r>
    </w:p>
    <w:p>
      <w:pPr>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pPr>
        <w:ind w:firstLine="640" w:firstLineChars="200"/>
        <w:rPr>
          <w:rFonts w:ascii="仿宋" w:hAnsi="仿宋" w:eastAsia="仿宋"/>
          <w:sz w:val="32"/>
          <w:szCs w:val="32"/>
        </w:rPr>
      </w:pPr>
      <w:r>
        <w:rPr>
          <w:rFonts w:hint="eastAsia" w:ascii="仿宋" w:hAnsi="仿宋" w:eastAsia="仿宋"/>
          <w:sz w:val="32"/>
          <w:szCs w:val="32"/>
        </w:rPr>
        <w:t>一般公共服务支出（类）财政事务（款）行政运行（项）</w:t>
      </w:r>
      <w:r>
        <w:rPr>
          <w:rFonts w:hint="eastAsia" w:ascii="仿宋" w:hAnsi="仿宋" w:eastAsia="仿宋"/>
          <w:sz w:val="32"/>
          <w:szCs w:val="32"/>
          <w:lang w:eastAsia="zh-CN"/>
        </w:rPr>
        <w:t>2023</w:t>
      </w:r>
      <w:r>
        <w:rPr>
          <w:rFonts w:hint="eastAsia" w:ascii="仿宋" w:hAnsi="仿宋" w:eastAsia="仿宋"/>
          <w:sz w:val="32"/>
          <w:szCs w:val="32"/>
        </w:rPr>
        <w:t>年预算数为</w:t>
      </w:r>
      <w:r>
        <w:rPr>
          <w:rFonts w:hint="eastAsia" w:ascii="仿宋" w:hAnsi="仿宋" w:eastAsia="仿宋"/>
          <w:sz w:val="32"/>
          <w:szCs w:val="32"/>
          <w:u w:val="single"/>
          <w:lang w:val="en-US" w:eastAsia="zh-CN"/>
        </w:rPr>
        <w:t>158.01</w:t>
      </w:r>
      <w:r>
        <w:rPr>
          <w:rFonts w:hint="eastAsia" w:ascii="仿宋" w:hAnsi="仿宋" w:eastAsia="仿宋"/>
          <w:sz w:val="32"/>
          <w:szCs w:val="32"/>
        </w:rPr>
        <w:t>万元，比202</w:t>
      </w:r>
      <w:r>
        <w:rPr>
          <w:rFonts w:hint="eastAsia" w:ascii="仿宋" w:hAnsi="仿宋" w:eastAsia="仿宋"/>
          <w:sz w:val="32"/>
          <w:szCs w:val="32"/>
          <w:lang w:val="en-US" w:eastAsia="zh-CN"/>
        </w:rPr>
        <w:t>2</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u w:val="single"/>
          <w:lang w:val="en-US" w:eastAsia="zh-CN"/>
        </w:rPr>
        <w:t>19.95</w:t>
      </w:r>
      <w:r>
        <w:rPr>
          <w:rFonts w:hint="eastAsia" w:ascii="仿宋" w:hAnsi="仿宋" w:eastAsia="仿宋"/>
          <w:sz w:val="32"/>
          <w:szCs w:val="32"/>
        </w:rPr>
        <w:t>万元，</w:t>
      </w:r>
      <w:r>
        <w:rPr>
          <w:rFonts w:hint="eastAsia" w:ascii="仿宋" w:hAnsi="仿宋" w:eastAsia="仿宋"/>
          <w:sz w:val="32"/>
          <w:szCs w:val="32"/>
          <w:lang w:eastAsia="zh-CN"/>
        </w:rPr>
        <w:t>上升</w:t>
      </w:r>
      <w:r>
        <w:rPr>
          <w:rFonts w:hint="eastAsia" w:ascii="仿宋" w:hAnsi="仿宋" w:eastAsia="仿宋"/>
          <w:sz w:val="32"/>
          <w:szCs w:val="32"/>
          <w:u w:val="single"/>
          <w:lang w:val="en-US" w:eastAsia="zh-CN"/>
        </w:rPr>
        <w:t>13</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六、</w:t>
      </w:r>
      <w:r>
        <w:rPr>
          <w:rFonts w:hint="eastAsia" w:ascii="黑体" w:hAnsi="黑体" w:eastAsia="黑体"/>
          <w:sz w:val="32"/>
          <w:szCs w:val="32"/>
          <w:lang w:eastAsia="zh-CN"/>
        </w:rPr>
        <w:t>2023</w:t>
      </w:r>
      <w:r>
        <w:rPr>
          <w:rFonts w:hint="eastAsia" w:ascii="黑体" w:hAnsi="黑体" w:eastAsia="黑体"/>
          <w:sz w:val="32"/>
          <w:szCs w:val="32"/>
        </w:rPr>
        <w:t>年一般公共预算基本支出表的说明</w:t>
      </w:r>
    </w:p>
    <w:p>
      <w:pPr>
        <w:ind w:firstLine="640" w:firstLineChars="20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年一般公共预算基本支出</w:t>
      </w:r>
      <w:r>
        <w:rPr>
          <w:rFonts w:hint="eastAsia" w:ascii="仿宋" w:hAnsi="仿宋" w:eastAsia="仿宋"/>
          <w:sz w:val="32"/>
          <w:szCs w:val="32"/>
          <w:u w:val="single"/>
          <w:lang w:val="en-US" w:eastAsia="zh-CN"/>
        </w:rPr>
        <w:t>215.14</w:t>
      </w:r>
      <w:r>
        <w:rPr>
          <w:rFonts w:hint="eastAsia" w:ascii="仿宋" w:hAnsi="仿宋" w:eastAsia="仿宋"/>
          <w:sz w:val="32"/>
          <w:szCs w:val="32"/>
        </w:rPr>
        <w:t>万元，其中：</w:t>
      </w:r>
    </w:p>
    <w:p>
      <w:pPr>
        <w:ind w:firstLine="640" w:firstLineChars="200"/>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u w:val="single"/>
          <w:lang w:val="en-US" w:eastAsia="zh-CN"/>
        </w:rPr>
        <w:t>203.92</w:t>
      </w:r>
      <w:r>
        <w:rPr>
          <w:rFonts w:hint="eastAsia" w:ascii="仿宋" w:hAnsi="仿宋" w:eastAsia="仿宋"/>
          <w:sz w:val="32"/>
          <w:szCs w:val="32"/>
        </w:rPr>
        <w:t>万元，其中包括：基本工资</w:t>
      </w:r>
      <w:r>
        <w:rPr>
          <w:rFonts w:hint="eastAsia" w:ascii="仿宋" w:hAnsi="仿宋" w:eastAsia="仿宋"/>
          <w:sz w:val="32"/>
          <w:szCs w:val="32"/>
          <w:lang w:val="en-US" w:eastAsia="zh-CN"/>
        </w:rPr>
        <w:t>24.31</w:t>
      </w:r>
      <w:r>
        <w:rPr>
          <w:rFonts w:hint="eastAsia" w:ascii="仿宋" w:hAnsi="仿宋" w:eastAsia="仿宋"/>
          <w:sz w:val="32"/>
          <w:szCs w:val="32"/>
        </w:rPr>
        <w:t>万元；津贴补贴</w:t>
      </w:r>
      <w:r>
        <w:rPr>
          <w:rFonts w:hint="eastAsia" w:ascii="仿宋" w:hAnsi="仿宋" w:eastAsia="仿宋"/>
          <w:sz w:val="32"/>
          <w:szCs w:val="32"/>
          <w:lang w:val="en-US" w:eastAsia="zh-CN"/>
        </w:rPr>
        <w:t>104.08</w:t>
      </w:r>
      <w:r>
        <w:rPr>
          <w:rFonts w:hint="eastAsia" w:ascii="仿宋" w:hAnsi="仿宋" w:eastAsia="仿宋"/>
          <w:sz w:val="32"/>
          <w:szCs w:val="32"/>
        </w:rPr>
        <w:t>万元；奖金</w:t>
      </w:r>
      <w:r>
        <w:rPr>
          <w:rFonts w:hint="eastAsia" w:ascii="仿宋" w:hAnsi="仿宋" w:eastAsia="仿宋"/>
          <w:sz w:val="32"/>
          <w:szCs w:val="32"/>
          <w:lang w:val="en-US" w:eastAsia="zh-CN"/>
        </w:rPr>
        <w:t>10.6</w:t>
      </w:r>
      <w:r>
        <w:rPr>
          <w:rFonts w:hint="eastAsia" w:ascii="仿宋" w:hAnsi="仿宋" w:eastAsia="仿宋"/>
          <w:sz w:val="32"/>
          <w:szCs w:val="32"/>
        </w:rPr>
        <w:t>万元；机关事业单位基本养老保险缴费</w:t>
      </w:r>
      <w:r>
        <w:rPr>
          <w:rFonts w:hint="eastAsia" w:ascii="仿宋" w:hAnsi="仿宋" w:eastAsia="仿宋"/>
          <w:sz w:val="32"/>
          <w:szCs w:val="32"/>
          <w:lang w:val="en-US" w:eastAsia="zh-CN"/>
        </w:rPr>
        <w:t>20.84</w:t>
      </w:r>
      <w:r>
        <w:rPr>
          <w:rFonts w:hint="eastAsia" w:ascii="仿宋" w:hAnsi="仿宋" w:eastAsia="仿宋"/>
          <w:sz w:val="32"/>
          <w:szCs w:val="32"/>
        </w:rPr>
        <w:t>万元；城镇职工基本医疗保险缴费</w:t>
      </w:r>
      <w:r>
        <w:rPr>
          <w:rFonts w:hint="eastAsia" w:ascii="仿宋" w:hAnsi="仿宋" w:eastAsia="仿宋"/>
          <w:sz w:val="32"/>
          <w:szCs w:val="32"/>
          <w:lang w:val="en-US" w:eastAsia="zh-CN"/>
        </w:rPr>
        <w:t>12.24</w:t>
      </w:r>
      <w:r>
        <w:rPr>
          <w:rFonts w:hint="eastAsia" w:ascii="仿宋" w:hAnsi="仿宋" w:eastAsia="仿宋"/>
          <w:sz w:val="32"/>
          <w:szCs w:val="32"/>
        </w:rPr>
        <w:t>万元；公务员医疗补助缴费</w:t>
      </w:r>
      <w:r>
        <w:rPr>
          <w:rFonts w:hint="eastAsia" w:ascii="仿宋" w:hAnsi="仿宋" w:eastAsia="仿宋"/>
          <w:sz w:val="32"/>
          <w:szCs w:val="32"/>
          <w:lang w:val="en-US" w:eastAsia="zh-CN"/>
        </w:rPr>
        <w:t>2.82</w:t>
      </w:r>
      <w:r>
        <w:rPr>
          <w:rFonts w:hint="eastAsia" w:ascii="仿宋" w:hAnsi="仿宋" w:eastAsia="仿宋"/>
          <w:sz w:val="32"/>
          <w:szCs w:val="32"/>
        </w:rPr>
        <w:t>万元；其他社会保障缴费</w:t>
      </w:r>
      <w:r>
        <w:rPr>
          <w:rFonts w:hint="eastAsia" w:ascii="仿宋" w:hAnsi="仿宋" w:eastAsia="仿宋"/>
          <w:sz w:val="32"/>
          <w:szCs w:val="32"/>
          <w:lang w:val="en-US" w:eastAsia="zh-CN"/>
        </w:rPr>
        <w:t>0.26</w:t>
      </w:r>
      <w:r>
        <w:rPr>
          <w:rFonts w:hint="eastAsia" w:ascii="仿宋" w:hAnsi="仿宋" w:eastAsia="仿宋"/>
          <w:sz w:val="32"/>
          <w:szCs w:val="32"/>
        </w:rPr>
        <w:t>万元；住房公积金</w:t>
      </w:r>
      <w:r>
        <w:rPr>
          <w:rFonts w:hint="eastAsia" w:ascii="仿宋" w:hAnsi="仿宋" w:eastAsia="仿宋"/>
          <w:sz w:val="32"/>
          <w:szCs w:val="32"/>
          <w:lang w:val="en-US" w:eastAsia="zh-CN"/>
        </w:rPr>
        <w:t>16.89</w:t>
      </w:r>
      <w:r>
        <w:rPr>
          <w:rFonts w:hint="eastAsia" w:ascii="仿宋" w:hAnsi="仿宋" w:eastAsia="仿宋"/>
          <w:sz w:val="32"/>
          <w:szCs w:val="32"/>
        </w:rPr>
        <w:t>万元；其他工资福利支出</w:t>
      </w:r>
      <w:r>
        <w:rPr>
          <w:rFonts w:hint="eastAsia" w:ascii="仿宋" w:hAnsi="仿宋" w:eastAsia="仿宋"/>
          <w:sz w:val="32"/>
          <w:szCs w:val="32"/>
          <w:lang w:val="en-US" w:eastAsia="zh-CN"/>
        </w:rPr>
        <w:t>10.62</w:t>
      </w:r>
      <w:r>
        <w:rPr>
          <w:rFonts w:hint="eastAsia" w:ascii="仿宋" w:hAnsi="仿宋" w:eastAsia="仿宋"/>
          <w:sz w:val="32"/>
          <w:szCs w:val="32"/>
        </w:rPr>
        <w:t>万元</w:t>
      </w:r>
      <w:r>
        <w:rPr>
          <w:rFonts w:hint="eastAsia" w:ascii="仿宋" w:hAnsi="仿宋" w:eastAsia="仿宋"/>
          <w:sz w:val="32"/>
          <w:szCs w:val="32"/>
          <w:lang w:eastAsia="zh-CN"/>
        </w:rPr>
        <w:t>；医疗费补助</w:t>
      </w:r>
      <w:r>
        <w:rPr>
          <w:rFonts w:hint="eastAsia" w:ascii="仿宋" w:hAnsi="仿宋" w:eastAsia="仿宋"/>
          <w:sz w:val="32"/>
          <w:szCs w:val="32"/>
          <w:lang w:val="en-US" w:eastAsia="zh-CN"/>
        </w:rPr>
        <w:t>1.26万元</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single"/>
          <w:lang w:val="en-US" w:eastAsia="zh-CN"/>
        </w:rPr>
        <w:t>11.22</w:t>
      </w:r>
      <w:r>
        <w:rPr>
          <w:rFonts w:hint="eastAsia" w:ascii="仿宋" w:hAnsi="仿宋" w:eastAsia="仿宋"/>
          <w:sz w:val="32"/>
          <w:szCs w:val="32"/>
        </w:rPr>
        <w:t>万元，其中包括：办公费</w:t>
      </w:r>
      <w:r>
        <w:rPr>
          <w:rFonts w:hint="eastAsia" w:ascii="仿宋" w:hAnsi="仿宋" w:eastAsia="仿宋"/>
          <w:sz w:val="32"/>
          <w:szCs w:val="32"/>
          <w:lang w:val="en-US" w:eastAsia="zh-CN"/>
        </w:rPr>
        <w:t>4.06</w:t>
      </w:r>
      <w:r>
        <w:rPr>
          <w:rFonts w:hint="eastAsia" w:ascii="仿宋" w:hAnsi="仿宋" w:eastAsia="仿宋"/>
          <w:sz w:val="32"/>
          <w:szCs w:val="32"/>
        </w:rPr>
        <w:t>万元；印刷费</w:t>
      </w:r>
      <w:r>
        <w:rPr>
          <w:rFonts w:hint="eastAsia" w:ascii="仿宋" w:hAnsi="仿宋" w:eastAsia="仿宋"/>
          <w:sz w:val="32"/>
          <w:szCs w:val="32"/>
          <w:lang w:val="en-US" w:eastAsia="zh-CN"/>
        </w:rPr>
        <w:t>0.14</w:t>
      </w:r>
      <w:r>
        <w:rPr>
          <w:rFonts w:hint="eastAsia" w:ascii="仿宋" w:hAnsi="仿宋" w:eastAsia="仿宋"/>
          <w:sz w:val="32"/>
          <w:szCs w:val="32"/>
        </w:rPr>
        <w:t>万元；手续费0.07万元；水费0.49万元；电费0.35万元；取暖费</w:t>
      </w:r>
      <w:r>
        <w:rPr>
          <w:rFonts w:hint="eastAsia" w:ascii="仿宋" w:hAnsi="仿宋" w:eastAsia="仿宋"/>
          <w:sz w:val="32"/>
          <w:szCs w:val="32"/>
          <w:lang w:val="en-US" w:eastAsia="zh-CN"/>
        </w:rPr>
        <w:t>0.63</w:t>
      </w:r>
      <w:r>
        <w:rPr>
          <w:rFonts w:hint="eastAsia" w:ascii="仿宋" w:hAnsi="仿宋" w:eastAsia="仿宋"/>
          <w:sz w:val="32"/>
          <w:szCs w:val="32"/>
        </w:rPr>
        <w:t>万元；差旅费</w:t>
      </w:r>
      <w:r>
        <w:rPr>
          <w:rFonts w:hint="eastAsia" w:ascii="仿宋" w:hAnsi="仿宋" w:eastAsia="仿宋"/>
          <w:sz w:val="32"/>
          <w:szCs w:val="32"/>
          <w:lang w:val="en-US" w:eastAsia="zh-CN"/>
        </w:rPr>
        <w:t>2.31</w:t>
      </w:r>
      <w:r>
        <w:rPr>
          <w:rFonts w:hint="eastAsia" w:ascii="仿宋" w:hAnsi="仿宋" w:eastAsia="仿宋"/>
          <w:sz w:val="32"/>
          <w:szCs w:val="32"/>
        </w:rPr>
        <w:t>万元；维修（护）费0.21万元；劳务费0.07万元；委托业务费0.07万元；工会经费</w:t>
      </w:r>
      <w:r>
        <w:rPr>
          <w:rFonts w:hint="eastAsia" w:ascii="仿宋" w:hAnsi="仿宋" w:eastAsia="仿宋"/>
          <w:sz w:val="32"/>
          <w:szCs w:val="32"/>
          <w:lang w:val="en-US" w:eastAsia="zh-CN"/>
        </w:rPr>
        <w:t>2.82</w:t>
      </w:r>
      <w:r>
        <w:rPr>
          <w:rFonts w:hint="eastAsia" w:ascii="仿宋" w:hAnsi="仿宋" w:eastAsia="仿宋"/>
          <w:sz w:val="32"/>
          <w:szCs w:val="32"/>
        </w:rPr>
        <w:t>万元。</w:t>
      </w:r>
    </w:p>
    <w:p>
      <w:pPr>
        <w:rPr>
          <w:rFonts w:ascii="黑体" w:hAnsi="黑体" w:eastAsia="黑体"/>
          <w:sz w:val="32"/>
          <w:szCs w:val="32"/>
        </w:rPr>
      </w:pPr>
      <w:r>
        <w:rPr>
          <w:rFonts w:hint="eastAsia" w:ascii="黑体" w:hAnsi="黑体" w:eastAsia="黑体"/>
          <w:sz w:val="32"/>
          <w:szCs w:val="32"/>
        </w:rPr>
        <w:t>七、</w:t>
      </w:r>
      <w:r>
        <w:rPr>
          <w:rFonts w:hint="eastAsia" w:ascii="黑体" w:hAnsi="黑体" w:eastAsia="黑体"/>
          <w:sz w:val="32"/>
          <w:szCs w:val="32"/>
          <w:lang w:eastAsia="zh-CN"/>
        </w:rPr>
        <w:t>2023</w:t>
      </w:r>
      <w:r>
        <w:rPr>
          <w:rFonts w:hint="eastAsia" w:ascii="黑体" w:hAnsi="黑体" w:eastAsia="黑体"/>
          <w:sz w:val="32"/>
          <w:szCs w:val="32"/>
        </w:rPr>
        <w:t>年度一般公共预算“三公”经费预算情况说明</w:t>
      </w:r>
    </w:p>
    <w:p>
      <w:pPr>
        <w:ind w:firstLine="640" w:firstLineChars="200"/>
        <w:rPr>
          <w:rFonts w:ascii="黑体" w:hAnsi="黑体" w:eastAsia="黑体"/>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numPr>
          <w:ilvl w:val="0"/>
          <w:numId w:val="2"/>
        </w:numPr>
        <w:ind w:firstLine="640" w:firstLineChars="200"/>
        <w:rPr>
          <w:rFonts w:ascii="仿宋" w:hAnsi="仿宋" w:eastAsia="仿宋"/>
          <w:sz w:val="32"/>
          <w:szCs w:val="32"/>
        </w:rPr>
      </w:pPr>
      <w:r>
        <w:rPr>
          <w:rFonts w:hint="eastAsia" w:ascii="仿宋" w:hAnsi="仿宋" w:eastAsia="仿宋"/>
          <w:sz w:val="32"/>
          <w:szCs w:val="32"/>
        </w:rPr>
        <w:t>“三公”经费支出预算0</w:t>
      </w:r>
    </w:p>
    <w:p>
      <w:pPr>
        <w:numPr>
          <w:ilvl w:val="0"/>
          <w:numId w:val="2"/>
        </w:numPr>
        <w:ind w:firstLine="640" w:firstLineChars="200"/>
        <w:rPr>
          <w:rFonts w:ascii="仿宋" w:hAnsi="仿宋" w:eastAsia="仿宋"/>
          <w:sz w:val="32"/>
          <w:szCs w:val="32"/>
        </w:rPr>
      </w:pPr>
      <w:r>
        <w:rPr>
          <w:rFonts w:hint="eastAsia" w:ascii="仿宋" w:hAnsi="仿宋" w:eastAsia="仿宋"/>
          <w:sz w:val="32"/>
          <w:szCs w:val="32"/>
        </w:rPr>
        <w:t>因我单位没有因公出国（境）人员，故年初预算中无此项经费列支。</w:t>
      </w:r>
    </w:p>
    <w:p>
      <w:pPr>
        <w:numPr>
          <w:ilvl w:val="0"/>
          <w:numId w:val="2"/>
        </w:numPr>
        <w:ind w:firstLine="640" w:firstLineChars="20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年我局无公务用车购置预算支出。</w:t>
      </w:r>
    </w:p>
    <w:p>
      <w:pPr>
        <w:rPr>
          <w:rFonts w:ascii="黑体" w:hAnsi="黑体" w:eastAsia="黑体"/>
          <w:sz w:val="32"/>
          <w:szCs w:val="32"/>
        </w:rPr>
      </w:pPr>
      <w:r>
        <w:rPr>
          <w:rFonts w:hint="eastAsia" w:ascii="黑体" w:hAnsi="黑体" w:eastAsia="黑体"/>
          <w:sz w:val="32"/>
          <w:szCs w:val="32"/>
        </w:rPr>
        <w:t>八、</w:t>
      </w:r>
      <w:r>
        <w:rPr>
          <w:rFonts w:hint="eastAsia" w:ascii="黑体" w:hAnsi="黑体" w:eastAsia="黑体"/>
          <w:sz w:val="32"/>
          <w:szCs w:val="32"/>
          <w:lang w:eastAsia="zh-CN"/>
        </w:rPr>
        <w:t>2023</w:t>
      </w:r>
      <w:r>
        <w:rPr>
          <w:rFonts w:hint="eastAsia" w:ascii="黑体" w:hAnsi="黑体" w:eastAsia="黑体"/>
          <w:sz w:val="32"/>
          <w:szCs w:val="32"/>
        </w:rPr>
        <w:t>年度政府性基金预算支出情况说明</w:t>
      </w:r>
    </w:p>
    <w:p>
      <w:pPr>
        <w:ind w:firstLine="640" w:firstLineChars="200"/>
        <w:rPr>
          <w:rFonts w:ascii="仿宋" w:hAnsi="仿宋" w:eastAsia="仿宋"/>
          <w:sz w:val="32"/>
          <w:szCs w:val="32"/>
        </w:rPr>
      </w:pPr>
      <w:r>
        <w:rPr>
          <w:rFonts w:hint="eastAsia" w:ascii="仿宋" w:hAnsi="仿宋" w:eastAsia="仿宋"/>
          <w:sz w:val="32"/>
          <w:szCs w:val="32"/>
        </w:rPr>
        <w:t>我部门</w:t>
      </w:r>
      <w:r>
        <w:rPr>
          <w:rFonts w:hint="eastAsia" w:ascii="仿宋" w:hAnsi="仿宋" w:eastAsia="仿宋"/>
          <w:sz w:val="32"/>
          <w:szCs w:val="32"/>
          <w:lang w:eastAsia="zh-CN"/>
        </w:rPr>
        <w:t>2023</w:t>
      </w:r>
      <w:r>
        <w:rPr>
          <w:rFonts w:hint="eastAsia" w:ascii="仿宋" w:hAnsi="仿宋" w:eastAsia="仿宋"/>
          <w:sz w:val="32"/>
          <w:szCs w:val="32"/>
        </w:rPr>
        <w:t>年度没有使用政府性基金安排的支出</w:t>
      </w:r>
    </w:p>
    <w:p>
      <w:pPr>
        <w:ind w:firstLine="640" w:firstLineChars="200"/>
        <w:rPr>
          <w:rFonts w:ascii="仿宋" w:hAnsi="仿宋" w:eastAsia="仿宋"/>
          <w:sz w:val="32"/>
          <w:szCs w:val="32"/>
        </w:rPr>
      </w:pPr>
      <w:r>
        <w:rPr>
          <w:rFonts w:hint="eastAsia" w:ascii="仿宋" w:hAnsi="仿宋" w:eastAsia="仿宋"/>
          <w:sz w:val="32"/>
          <w:szCs w:val="32"/>
        </w:rPr>
        <w:t>（没有数据的表格应当列出空表并说明“我部门</w:t>
      </w:r>
      <w:r>
        <w:rPr>
          <w:rFonts w:hint="eastAsia" w:ascii="仿宋" w:hAnsi="仿宋" w:eastAsia="仿宋"/>
          <w:sz w:val="32"/>
          <w:szCs w:val="32"/>
          <w:lang w:eastAsia="zh-CN"/>
        </w:rPr>
        <w:t>2023</w:t>
      </w:r>
      <w:r>
        <w:rPr>
          <w:rFonts w:hint="eastAsia" w:ascii="仿宋" w:hAnsi="仿宋" w:eastAsia="仿宋"/>
          <w:sz w:val="32"/>
          <w:szCs w:val="32"/>
        </w:rPr>
        <w:t>年度没有使用政府性基金安排的支出</w:t>
      </w:r>
      <w:r>
        <w:rPr>
          <w:rFonts w:ascii="仿宋" w:hAnsi="仿宋" w:eastAsia="仿宋"/>
          <w:sz w:val="32"/>
          <w:szCs w:val="32"/>
        </w:rPr>
        <w:t>”</w:t>
      </w:r>
      <w:r>
        <w:rPr>
          <w:rFonts w:hint="eastAsia" w:ascii="仿宋" w:hAnsi="仿宋" w:eastAsia="仿宋"/>
          <w:sz w:val="32"/>
          <w:szCs w:val="32"/>
        </w:rPr>
        <w:t>）。</w:t>
      </w:r>
    </w:p>
    <w:p>
      <w:pPr>
        <w:numPr>
          <w:ilvl w:val="0"/>
          <w:numId w:val="3"/>
        </w:numPr>
        <w:rPr>
          <w:rFonts w:ascii="黑体" w:hAnsi="黑体" w:eastAsia="黑体"/>
          <w:sz w:val="32"/>
          <w:szCs w:val="32"/>
        </w:rPr>
      </w:pPr>
      <w:r>
        <w:rPr>
          <w:rFonts w:hint="eastAsia" w:ascii="黑体" w:hAnsi="黑体" w:eastAsia="黑体"/>
          <w:sz w:val="32"/>
          <w:szCs w:val="32"/>
        </w:rPr>
        <w:t>其他重要事项的情况说明</w:t>
      </w:r>
    </w:p>
    <w:p>
      <w:pPr>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ascii="黑体" w:hAnsi="黑体" w:eastAsia="黑体"/>
          <w:sz w:val="32"/>
          <w:szCs w:val="32"/>
        </w:rPr>
      </w:pPr>
      <w:r>
        <w:rPr>
          <w:rFonts w:hint="eastAsia" w:ascii="仿宋" w:hAnsi="仿宋" w:eastAsia="仿宋"/>
          <w:sz w:val="32"/>
          <w:szCs w:val="32"/>
          <w:lang w:eastAsia="zh-CN"/>
        </w:rPr>
        <w:t>2023</w:t>
      </w:r>
      <w:r>
        <w:rPr>
          <w:rFonts w:hint="eastAsia" w:ascii="仿宋" w:hAnsi="仿宋" w:eastAsia="仿宋"/>
          <w:sz w:val="32"/>
          <w:szCs w:val="32"/>
        </w:rPr>
        <w:t>年部门本级……局等家行政单位以及……中心等家参公管理事业单位的机关运行经费财政拨款预算万元，比</w:t>
      </w:r>
      <w:r>
        <w:rPr>
          <w:rFonts w:ascii="仿宋" w:hAnsi="仿宋" w:eastAsia="仿宋"/>
          <w:sz w:val="32"/>
          <w:szCs w:val="32"/>
        </w:rPr>
        <w:t>2021</w:t>
      </w:r>
      <w:r>
        <w:rPr>
          <w:rFonts w:hint="eastAsia" w:ascii="仿宋" w:hAnsi="仿宋" w:eastAsia="仿宋"/>
          <w:sz w:val="32"/>
          <w:szCs w:val="32"/>
        </w:rPr>
        <w:t>年预算减少（增加</w:t>
      </w:r>
      <w:r>
        <w:rPr>
          <w:rFonts w:ascii="仿宋" w:hAnsi="仿宋" w:eastAsia="仿宋"/>
          <w:sz w:val="32"/>
          <w:szCs w:val="32"/>
        </w:rPr>
        <w:t>）</w:t>
      </w:r>
      <w:r>
        <w:rPr>
          <w:rFonts w:hint="eastAsia" w:ascii="仿宋" w:hAnsi="仿宋" w:eastAsia="仿宋"/>
          <w:sz w:val="32"/>
          <w:szCs w:val="32"/>
        </w:rPr>
        <w:t>万元，降低（增长</w:t>
      </w:r>
      <w:r>
        <w:rPr>
          <w:rFonts w:ascii="仿宋" w:hAnsi="仿宋" w:eastAsia="仿宋"/>
          <w:sz w:val="32"/>
          <w:szCs w:val="32"/>
        </w:rPr>
        <w:t>）%</w:t>
      </w:r>
      <w:r>
        <w:rPr>
          <w:rFonts w:hint="eastAsia" w:ascii="仿宋" w:hAnsi="仿宋" w:eastAsia="仿宋"/>
          <w:sz w:val="32"/>
          <w:szCs w:val="32"/>
        </w:rPr>
        <w:t>。主要是</w:t>
      </w:r>
      <w:r>
        <w:rPr>
          <w:rFonts w:hint="eastAsia" w:ascii="仿宋_GB2312" w:eastAsia="仿宋_GB2312" w:cs="仿宋_GB2312" w:hAnsiTheme="minorHAnsi"/>
          <w:kern w:val="0"/>
          <w:sz w:val="32"/>
          <w:szCs w:val="32"/>
        </w:rPr>
        <w:t>。</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autoSpaceDE w:val="0"/>
        <w:autoSpaceDN w:val="0"/>
        <w:adjustRightInd w:val="0"/>
        <w:ind w:firstLine="640" w:firstLineChars="200"/>
        <w:jc w:val="left"/>
        <w:rPr>
          <w:rFonts w:ascii="仿宋_GB2312" w:eastAsia="仿宋" w:cs="仿宋_GB2312" w:hAnsiTheme="minorHAnsi"/>
          <w:kern w:val="0"/>
          <w:sz w:val="32"/>
          <w:szCs w:val="32"/>
        </w:rPr>
      </w:pPr>
      <w:r>
        <w:rPr>
          <w:rFonts w:hint="eastAsia" w:ascii="仿宋" w:hAnsi="仿宋" w:eastAsia="仿宋"/>
          <w:sz w:val="32"/>
          <w:szCs w:val="32"/>
        </w:rPr>
        <w:t>我部门</w:t>
      </w:r>
      <w:r>
        <w:rPr>
          <w:rFonts w:hint="eastAsia" w:ascii="仿宋" w:hAnsi="仿宋" w:eastAsia="仿宋"/>
          <w:sz w:val="32"/>
          <w:szCs w:val="32"/>
          <w:lang w:eastAsia="zh-CN"/>
        </w:rPr>
        <w:t>2023</w:t>
      </w:r>
      <w:r>
        <w:rPr>
          <w:rFonts w:hint="eastAsia" w:ascii="仿宋" w:hAnsi="仿宋" w:eastAsia="仿宋"/>
          <w:sz w:val="32"/>
          <w:szCs w:val="32"/>
        </w:rPr>
        <w:t>年没有安排政府采购预算。</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截止</w:t>
      </w:r>
      <w:r>
        <w:rPr>
          <w:rFonts w:hint="eastAsia" w:ascii="仿宋" w:hAnsi="仿宋" w:eastAsia="仿宋"/>
          <w:sz w:val="32"/>
          <w:szCs w:val="32"/>
          <w:lang w:eastAsia="zh-CN"/>
        </w:rPr>
        <w:t>2023</w:t>
      </w:r>
      <w:r>
        <w:rPr>
          <w:rFonts w:hint="eastAsia" w:ascii="仿宋" w:hAnsi="仿宋" w:eastAsia="仿宋"/>
          <w:sz w:val="32"/>
          <w:szCs w:val="32"/>
        </w:rPr>
        <w:t>年12月31日，部门车辆共0辆。</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w:t>
      </w:r>
      <w:r>
        <w:rPr>
          <w:rFonts w:hint="eastAsia" w:ascii="楷体" w:hAnsi="楷体" w:eastAsia="楷体"/>
          <w:sz w:val="32"/>
          <w:szCs w:val="32"/>
          <w:lang w:eastAsia="zh-CN"/>
        </w:rPr>
        <w:t>2023</w:t>
      </w:r>
      <w:r>
        <w:rPr>
          <w:rFonts w:hint="eastAsia" w:ascii="楷体" w:hAnsi="楷体" w:eastAsia="楷体"/>
          <w:sz w:val="32"/>
          <w:szCs w:val="32"/>
        </w:rPr>
        <w:t>年预算绩效目标管理情况。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lang w:eastAsia="zh-CN"/>
        </w:rPr>
        <w:t>2023</w:t>
      </w:r>
      <w:r>
        <w:rPr>
          <w:rFonts w:hint="eastAsia" w:ascii="仿宋" w:hAnsi="仿宋" w:eastAsia="仿宋"/>
          <w:sz w:val="32"/>
          <w:szCs w:val="32"/>
        </w:rPr>
        <w:t>年实现财政支出绩效目标管理全覆盖，实行绩效目标管理</w:t>
      </w:r>
      <w:r>
        <w:rPr>
          <w:rFonts w:hint="eastAsia" w:ascii="仿宋_GB2312" w:eastAsia="仿宋_GB2312" w:cs="仿宋_GB2312" w:hAnsiTheme="minorHAnsi"/>
          <w:kern w:val="0"/>
          <w:sz w:val="32"/>
          <w:szCs w:val="32"/>
          <w:u w:val="single"/>
          <w:lang w:val="en-US" w:eastAsia="zh-CN"/>
        </w:rPr>
        <w:t>12</w:t>
      </w:r>
      <w:r>
        <w:rPr>
          <w:rFonts w:hint="eastAsia" w:ascii="仿宋" w:hAnsi="仿宋" w:eastAsia="仿宋"/>
          <w:sz w:val="32"/>
          <w:szCs w:val="32"/>
        </w:rPr>
        <w:t>个，资金</w:t>
      </w:r>
      <w:r>
        <w:rPr>
          <w:rFonts w:hint="eastAsia" w:ascii="仿宋_GB2312" w:eastAsia="仿宋_GB2312" w:cs="仿宋_GB2312" w:hAnsiTheme="minorHAnsi"/>
          <w:kern w:val="0"/>
          <w:sz w:val="32"/>
          <w:szCs w:val="32"/>
          <w:u w:val="single"/>
          <w:lang w:val="en-US" w:eastAsia="zh-CN"/>
        </w:rPr>
        <w:t>220.14</w:t>
      </w:r>
      <w:r>
        <w:rPr>
          <w:rFonts w:hint="eastAsia" w:ascii="仿宋" w:hAnsi="仿宋" w:eastAsia="仿宋"/>
          <w:sz w:val="32"/>
          <w:szCs w:val="32"/>
        </w:rPr>
        <w:t>万元，其中：中央转移支付资金</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万元，地方资金</w:t>
      </w:r>
      <w:r>
        <w:rPr>
          <w:rFonts w:hint="eastAsia" w:ascii="仿宋_GB2312" w:eastAsia="仿宋_GB2312" w:cs="仿宋_GB2312" w:hAnsiTheme="minorHAnsi"/>
          <w:kern w:val="0"/>
          <w:sz w:val="32"/>
          <w:szCs w:val="32"/>
          <w:u w:val="single"/>
          <w:lang w:val="en-US" w:eastAsia="zh-CN"/>
        </w:rPr>
        <w:t>220.14</w:t>
      </w:r>
      <w:r>
        <w:rPr>
          <w:rFonts w:hint="eastAsia" w:ascii="仿宋" w:hAnsi="仿宋" w:eastAsia="仿宋"/>
          <w:sz w:val="32"/>
          <w:szCs w:val="32"/>
        </w:rPr>
        <w:t>万元。重点项目（见名词解释）实行绩效目标管理个，分别是（项目名称，资金万元；……），占年初项目支出预算总额的%。</w:t>
      </w:r>
    </w:p>
    <w:p>
      <w:pPr>
        <w:spacing w:line="588" w:lineRule="exact"/>
        <w:ind w:firstLine="645"/>
        <w:rPr>
          <w:rFonts w:ascii="仿宋" w:hAnsi="仿宋" w:eastAsia="仿宋"/>
          <w:sz w:val="32"/>
          <w:szCs w:val="32"/>
        </w:rPr>
      </w:pPr>
      <w:r>
        <w:rPr>
          <w:rFonts w:hint="eastAsia" w:ascii="仿宋" w:hAnsi="仿宋" w:eastAsia="仿宋"/>
          <w:sz w:val="32"/>
          <w:szCs w:val="32"/>
        </w:rPr>
        <w:t>附重点项目绩效目标表（涉密项目除外）。”</w:t>
      </w:r>
      <w:bookmarkStart w:id="0" w:name="_GoBack"/>
      <w:bookmarkEnd w:id="0"/>
    </w:p>
    <w:p>
      <w:pPr>
        <w:rPr>
          <w:rFonts w:hint="eastAsia" w:ascii="楷体" w:hAnsi="楷体" w:eastAsia="楷体"/>
          <w:sz w:val="32"/>
          <w:szCs w:val="32"/>
        </w:rPr>
      </w:pPr>
      <w:r>
        <w:rPr>
          <w:rFonts w:hint="eastAsia" w:ascii="楷体" w:hAnsi="楷体" w:eastAsia="楷体"/>
          <w:sz w:val="32"/>
          <w:szCs w:val="32"/>
        </w:rPr>
        <w:t>（五）扶贫资金管理使用情况及绩效目标情况说明。</w:t>
      </w:r>
    </w:p>
    <w:p>
      <w:pPr>
        <w:rPr>
          <w:rFonts w:ascii="仿宋" w:hAnsi="仿宋" w:eastAsia="仿宋"/>
          <w:sz w:val="32"/>
          <w:szCs w:val="32"/>
        </w:rPr>
      </w:pPr>
      <w:r>
        <w:rPr>
          <w:rFonts w:hint="eastAsia" w:ascii="楷体" w:hAnsi="楷体" w:eastAsia="楷体"/>
          <w:sz w:val="32"/>
          <w:szCs w:val="32"/>
        </w:rPr>
        <w:t xml:space="preserve"> </w:t>
      </w:r>
      <w:r>
        <w:rPr>
          <w:rFonts w:hint="eastAsia" w:ascii="仿宋" w:hAnsi="仿宋" w:eastAsia="仿宋"/>
          <w:sz w:val="32"/>
          <w:szCs w:val="32"/>
        </w:rPr>
        <w:t xml:space="preserve">   无</w:t>
      </w:r>
    </w:p>
    <w:p>
      <w:pPr>
        <w:rPr>
          <w:rFonts w:hint="eastAsia" w:ascii="楷体" w:hAnsi="楷体" w:eastAsia="楷体"/>
          <w:sz w:val="32"/>
          <w:szCs w:val="32"/>
        </w:rPr>
      </w:pPr>
      <w:r>
        <w:rPr>
          <w:rFonts w:hint="eastAsia" w:ascii="楷体" w:hAnsi="楷体" w:eastAsia="楷体"/>
          <w:sz w:val="32"/>
          <w:szCs w:val="32"/>
        </w:rPr>
        <w:t>（六）政府债务情况。</w:t>
      </w:r>
    </w:p>
    <w:p>
      <w:pPr>
        <w:rPr>
          <w:rFonts w:ascii="仿宋" w:hAnsi="仿宋" w:eastAsia="仿宋"/>
          <w:sz w:val="32"/>
          <w:szCs w:val="32"/>
        </w:rPr>
      </w:pPr>
      <w:r>
        <w:rPr>
          <w:rFonts w:hint="eastAsia" w:ascii="仿宋" w:hAnsi="仿宋" w:eastAsia="仿宋"/>
          <w:sz w:val="32"/>
          <w:szCs w:val="32"/>
        </w:rPr>
        <w:t xml:space="preserve">     截止目前,我单位暂无政府债务情况.</w:t>
      </w:r>
    </w:p>
    <w:p>
      <w:pPr>
        <w:rPr>
          <w:rFonts w:ascii="仿宋" w:hAnsi="仿宋" w:eastAsia="仿宋"/>
          <w:sz w:val="32"/>
          <w:szCs w:val="32"/>
        </w:rPr>
      </w:pPr>
    </w:p>
    <w:p>
      <w:pPr>
        <w:jc w:val="center"/>
        <w:rPr>
          <w:rFonts w:hint="eastAsia"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rPr>
          <w:rFonts w:ascii="仿宋" w:hAnsi="仿宋" w:eastAsia="仿宋"/>
          <w:sz w:val="32"/>
          <w:szCs w:val="32"/>
        </w:rPr>
      </w:pPr>
    </w:p>
    <w:p>
      <w:pPr>
        <w:rPr>
          <w:rFonts w:ascii="仿宋" w:hAnsi="仿宋" w:eastAsia="仿宋"/>
          <w:sz w:val="32"/>
          <w:szCs w:val="32"/>
        </w:rPr>
      </w:pPr>
      <w:r>
        <w:rPr>
          <w:rFonts w:hint="eastAsia" w:ascii="黑体" w:hAnsi="黑体" w:eastAsia="黑体"/>
          <w:sz w:val="32"/>
          <w:szCs w:val="32"/>
        </w:rPr>
        <w:t>一、一般公共预算拨款收入：</w:t>
      </w:r>
      <w:r>
        <w:rPr>
          <w:rFonts w:hint="eastAsia" w:ascii="仿宋" w:hAnsi="仿宋" w:eastAsia="仿宋"/>
          <w:sz w:val="32"/>
          <w:szCs w:val="32"/>
        </w:rPr>
        <w:t>指财政部门当年拨付的资金。</w:t>
      </w:r>
    </w:p>
    <w:p>
      <w:pPr>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指事业单位开展专业业务活动及辅助活动所取得的收入。如：</w:t>
      </w:r>
    </w:p>
    <w:p>
      <w:pPr>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指事业单位在专业业务活动及其辅助活动之外开展非独立核算经营活动取得的收入。如：</w:t>
      </w:r>
    </w:p>
    <w:p>
      <w:pPr>
        <w:spacing w:line="588" w:lineRule="exact"/>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pPr>
        <w:autoSpaceDE w:val="0"/>
        <w:autoSpaceDN w:val="0"/>
        <w:adjustRightInd w:val="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rPr>
          <w:rFonts w:ascii="仿宋" w:hAnsi="仿宋" w:eastAsia="仿宋"/>
          <w:sz w:val="32"/>
          <w:szCs w:val="32"/>
        </w:rPr>
      </w:pPr>
      <w:r>
        <w:rPr>
          <w:rFonts w:hint="eastAsia" w:ascii="仿宋" w:hAnsi="仿宋" w:eastAsia="仿宋"/>
          <w:sz w:val="32"/>
          <w:szCs w:val="32"/>
        </w:rPr>
        <w:t>……</w:t>
      </w: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0469CFB-CBD4-445B-96E5-0E0CBD3D33A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B9D8DB2E-C704-42EC-B183-8CC2DDCAB753}"/>
  </w:font>
  <w:font w:name="Microsoft Himalaya">
    <w:panose1 w:val="01010100010101010101"/>
    <w:charset w:val="00"/>
    <w:family w:val="auto"/>
    <w:pitch w:val="default"/>
    <w:sig w:usb0="80000003" w:usb1="00010000" w:usb2="00000040" w:usb3="00000000" w:csb0="00000001" w:csb1="00000000"/>
    <w:embedRegular r:id="rId3" w:fontKey="{42EC9B86-23CA-48B8-A0A1-1AA6CE058A7B}"/>
  </w:font>
  <w:font w:name="仿宋">
    <w:panose1 w:val="02010609060101010101"/>
    <w:charset w:val="86"/>
    <w:family w:val="modern"/>
    <w:pitch w:val="default"/>
    <w:sig w:usb0="800002BF" w:usb1="38CF7CFA" w:usb2="00000016" w:usb3="00000000" w:csb0="00040001" w:csb1="00000000"/>
    <w:embedRegular r:id="rId4" w:fontKey="{C7F9A5E4-4687-4A9E-A2C9-832165FD28C8}"/>
  </w:font>
  <w:font w:name="方正小标宋简体">
    <w:panose1 w:val="03000509000000000000"/>
    <w:charset w:val="86"/>
    <w:family w:val="script"/>
    <w:pitch w:val="default"/>
    <w:sig w:usb0="00000001" w:usb1="080E0000" w:usb2="00000000" w:usb3="00000000" w:csb0="00040000" w:csb1="00000000"/>
    <w:embedRegular r:id="rId5" w:fontKey="{AFBF7D9F-15C3-4C93-BC59-40A5CD28F706}"/>
  </w:font>
  <w:font w:name="楷体">
    <w:panose1 w:val="02010609060101010101"/>
    <w:charset w:val="86"/>
    <w:family w:val="modern"/>
    <w:pitch w:val="default"/>
    <w:sig w:usb0="800002BF" w:usb1="38CF7CFA" w:usb2="00000016" w:usb3="00000000" w:csb0="00040001" w:csb1="00000000"/>
    <w:embedRegular r:id="rId6" w:fontKey="{F2A5C0BD-0949-4DEC-825A-87CFF0BE80F8}"/>
  </w:font>
  <w:font w:name="仿宋_GB2312">
    <w:altName w:val="仿宋"/>
    <w:panose1 w:val="00000000000000000000"/>
    <w:charset w:val="86"/>
    <w:family w:val="modern"/>
    <w:pitch w:val="default"/>
    <w:sig w:usb0="00000000" w:usb1="00000000" w:usb2="00000010" w:usb3="00000000" w:csb0="00040000" w:csb1="00000000"/>
    <w:embedRegular r:id="rId7" w:fontKey="{449485D4-B71C-4754-A388-C9AD3FA7B62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sz w:val="24"/>
        <w:szCs w:val="24"/>
      </w:rPr>
    </w:pPr>
    <w:r>
      <w:rPr>
        <w:rStyle w:val="7"/>
        <w:sz w:val="24"/>
        <w:szCs w:val="24"/>
      </w:rPr>
      <w:fldChar w:fldCharType="begin"/>
    </w:r>
    <w:r>
      <w:rPr>
        <w:rStyle w:val="7"/>
        <w:sz w:val="24"/>
        <w:szCs w:val="24"/>
      </w:rPr>
      <w:instrText xml:space="preserve">PAGE  </w:instrText>
    </w:r>
    <w:r>
      <w:rPr>
        <w:rStyle w:val="7"/>
        <w:sz w:val="24"/>
        <w:szCs w:val="24"/>
      </w:rPr>
      <w:fldChar w:fldCharType="separate"/>
    </w:r>
    <w:r>
      <w:rPr>
        <w:rStyle w:val="7"/>
        <w:sz w:val="24"/>
        <w:szCs w:val="24"/>
      </w:rPr>
      <w:t>10</w:t>
    </w:r>
    <w:r>
      <w:rPr>
        <w:rStyle w:val="7"/>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B11E34"/>
    <w:multiLevelType w:val="singleLevel"/>
    <w:tmpl w:val="A4B11E34"/>
    <w:lvl w:ilvl="0" w:tentative="0">
      <w:start w:val="2"/>
      <w:numFmt w:val="chineseCounting"/>
      <w:suff w:val="nothing"/>
      <w:lvlText w:val="（%1）"/>
      <w:lvlJc w:val="left"/>
      <w:rPr>
        <w:rFonts w:hint="eastAsia"/>
      </w:rPr>
    </w:lvl>
  </w:abstractNum>
  <w:abstractNum w:abstractNumId="1">
    <w:nsid w:val="41AF332E"/>
    <w:multiLevelType w:val="singleLevel"/>
    <w:tmpl w:val="41AF332E"/>
    <w:lvl w:ilvl="0" w:tentative="0">
      <w:start w:val="9"/>
      <w:numFmt w:val="chineseCounting"/>
      <w:suff w:val="nothing"/>
      <w:lvlText w:val="%1、"/>
      <w:lvlJc w:val="left"/>
      <w:rPr>
        <w:rFonts w:hint="eastAsia"/>
      </w:rPr>
    </w:lvl>
  </w:abstractNum>
  <w:abstractNum w:abstractNumId="2">
    <w:nsid w:val="43421AC3"/>
    <w:multiLevelType w:val="singleLevel"/>
    <w:tmpl w:val="43421AC3"/>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43004"/>
    <w:rsid w:val="00015A4C"/>
    <w:rsid w:val="00041C59"/>
    <w:rsid w:val="00043AA8"/>
    <w:rsid w:val="00086B54"/>
    <w:rsid w:val="00096F91"/>
    <w:rsid w:val="000A1AFA"/>
    <w:rsid w:val="000A6427"/>
    <w:rsid w:val="000F293F"/>
    <w:rsid w:val="00105104"/>
    <w:rsid w:val="001162B6"/>
    <w:rsid w:val="00137481"/>
    <w:rsid w:val="00151C9B"/>
    <w:rsid w:val="00160D39"/>
    <w:rsid w:val="00174215"/>
    <w:rsid w:val="001A47B8"/>
    <w:rsid w:val="001A6CD9"/>
    <w:rsid w:val="001B4F21"/>
    <w:rsid w:val="001E25E8"/>
    <w:rsid w:val="001E413D"/>
    <w:rsid w:val="001F5E8D"/>
    <w:rsid w:val="00211391"/>
    <w:rsid w:val="00213708"/>
    <w:rsid w:val="00230405"/>
    <w:rsid w:val="00255CD4"/>
    <w:rsid w:val="00266E39"/>
    <w:rsid w:val="00285201"/>
    <w:rsid w:val="002B4B50"/>
    <w:rsid w:val="002E550F"/>
    <w:rsid w:val="0031342C"/>
    <w:rsid w:val="003139C9"/>
    <w:rsid w:val="00322979"/>
    <w:rsid w:val="00323C72"/>
    <w:rsid w:val="00343F94"/>
    <w:rsid w:val="003646E6"/>
    <w:rsid w:val="00371B62"/>
    <w:rsid w:val="00371BC9"/>
    <w:rsid w:val="003A4455"/>
    <w:rsid w:val="003A4970"/>
    <w:rsid w:val="003C07B1"/>
    <w:rsid w:val="003E21A4"/>
    <w:rsid w:val="003E2D5B"/>
    <w:rsid w:val="0042253D"/>
    <w:rsid w:val="004573CF"/>
    <w:rsid w:val="004773FB"/>
    <w:rsid w:val="00480381"/>
    <w:rsid w:val="00490C1D"/>
    <w:rsid w:val="004970A2"/>
    <w:rsid w:val="004B70D0"/>
    <w:rsid w:val="004C433B"/>
    <w:rsid w:val="004C45A4"/>
    <w:rsid w:val="004D363A"/>
    <w:rsid w:val="004F0973"/>
    <w:rsid w:val="00510F60"/>
    <w:rsid w:val="00512DED"/>
    <w:rsid w:val="00520F9B"/>
    <w:rsid w:val="005227B8"/>
    <w:rsid w:val="00542D4C"/>
    <w:rsid w:val="005472B4"/>
    <w:rsid w:val="00552117"/>
    <w:rsid w:val="005526AE"/>
    <w:rsid w:val="00556119"/>
    <w:rsid w:val="0056413E"/>
    <w:rsid w:val="00570F81"/>
    <w:rsid w:val="00576C78"/>
    <w:rsid w:val="00577343"/>
    <w:rsid w:val="00587E83"/>
    <w:rsid w:val="00593341"/>
    <w:rsid w:val="0059715A"/>
    <w:rsid w:val="005B264E"/>
    <w:rsid w:val="005B7595"/>
    <w:rsid w:val="005D584E"/>
    <w:rsid w:val="005E5236"/>
    <w:rsid w:val="005F2417"/>
    <w:rsid w:val="005F2DA3"/>
    <w:rsid w:val="00611AA9"/>
    <w:rsid w:val="00640514"/>
    <w:rsid w:val="00641243"/>
    <w:rsid w:val="00643004"/>
    <w:rsid w:val="00653B9E"/>
    <w:rsid w:val="0067255B"/>
    <w:rsid w:val="0067257C"/>
    <w:rsid w:val="006A497D"/>
    <w:rsid w:val="006B41A1"/>
    <w:rsid w:val="006C4305"/>
    <w:rsid w:val="006D5592"/>
    <w:rsid w:val="00737A27"/>
    <w:rsid w:val="007529D0"/>
    <w:rsid w:val="00753C16"/>
    <w:rsid w:val="007A00E8"/>
    <w:rsid w:val="007A6ED2"/>
    <w:rsid w:val="007C5A03"/>
    <w:rsid w:val="008001B3"/>
    <w:rsid w:val="0080401E"/>
    <w:rsid w:val="00813A99"/>
    <w:rsid w:val="008314A5"/>
    <w:rsid w:val="00835E1D"/>
    <w:rsid w:val="008468ED"/>
    <w:rsid w:val="0085478E"/>
    <w:rsid w:val="0086465E"/>
    <w:rsid w:val="00871235"/>
    <w:rsid w:val="00875CA7"/>
    <w:rsid w:val="008770A2"/>
    <w:rsid w:val="00885072"/>
    <w:rsid w:val="00890723"/>
    <w:rsid w:val="0089630C"/>
    <w:rsid w:val="008A6719"/>
    <w:rsid w:val="008C1F95"/>
    <w:rsid w:val="008D39A8"/>
    <w:rsid w:val="008E490F"/>
    <w:rsid w:val="008F37FF"/>
    <w:rsid w:val="008F5CAA"/>
    <w:rsid w:val="0095324A"/>
    <w:rsid w:val="00953C23"/>
    <w:rsid w:val="0096127B"/>
    <w:rsid w:val="00993FFC"/>
    <w:rsid w:val="009B2113"/>
    <w:rsid w:val="009D0EC6"/>
    <w:rsid w:val="009D330A"/>
    <w:rsid w:val="009D58A7"/>
    <w:rsid w:val="00A04FAE"/>
    <w:rsid w:val="00A239B3"/>
    <w:rsid w:val="00A25D6E"/>
    <w:rsid w:val="00A262A5"/>
    <w:rsid w:val="00A3432E"/>
    <w:rsid w:val="00A42EB8"/>
    <w:rsid w:val="00A53E77"/>
    <w:rsid w:val="00A615F1"/>
    <w:rsid w:val="00A81865"/>
    <w:rsid w:val="00A825B5"/>
    <w:rsid w:val="00A83879"/>
    <w:rsid w:val="00AC1350"/>
    <w:rsid w:val="00AD090B"/>
    <w:rsid w:val="00B007C8"/>
    <w:rsid w:val="00B60721"/>
    <w:rsid w:val="00B6522F"/>
    <w:rsid w:val="00B67A9E"/>
    <w:rsid w:val="00B74CCE"/>
    <w:rsid w:val="00B84681"/>
    <w:rsid w:val="00B92C71"/>
    <w:rsid w:val="00B96D8F"/>
    <w:rsid w:val="00BC5647"/>
    <w:rsid w:val="00BD2BDC"/>
    <w:rsid w:val="00BD58F0"/>
    <w:rsid w:val="00BE6B5B"/>
    <w:rsid w:val="00BE6DF3"/>
    <w:rsid w:val="00C2239E"/>
    <w:rsid w:val="00C51E09"/>
    <w:rsid w:val="00C57B85"/>
    <w:rsid w:val="00C63BEE"/>
    <w:rsid w:val="00C76A23"/>
    <w:rsid w:val="00C77CA6"/>
    <w:rsid w:val="00CC47BA"/>
    <w:rsid w:val="00CD29AE"/>
    <w:rsid w:val="00CE472E"/>
    <w:rsid w:val="00CE7C4E"/>
    <w:rsid w:val="00CF4F30"/>
    <w:rsid w:val="00D22EF7"/>
    <w:rsid w:val="00D25868"/>
    <w:rsid w:val="00D632F1"/>
    <w:rsid w:val="00D8669F"/>
    <w:rsid w:val="00DB0231"/>
    <w:rsid w:val="00DC0879"/>
    <w:rsid w:val="00E03AF9"/>
    <w:rsid w:val="00E104B4"/>
    <w:rsid w:val="00E115D0"/>
    <w:rsid w:val="00E233E9"/>
    <w:rsid w:val="00E32EC0"/>
    <w:rsid w:val="00E4103C"/>
    <w:rsid w:val="00E42C47"/>
    <w:rsid w:val="00E6642D"/>
    <w:rsid w:val="00E745C7"/>
    <w:rsid w:val="00E82B77"/>
    <w:rsid w:val="00E904F2"/>
    <w:rsid w:val="00EB5EFC"/>
    <w:rsid w:val="00EB7129"/>
    <w:rsid w:val="00EC3348"/>
    <w:rsid w:val="00EE0A42"/>
    <w:rsid w:val="00F00FDB"/>
    <w:rsid w:val="00F06045"/>
    <w:rsid w:val="00F07089"/>
    <w:rsid w:val="00F21E99"/>
    <w:rsid w:val="00F4454F"/>
    <w:rsid w:val="00F50409"/>
    <w:rsid w:val="00F96845"/>
    <w:rsid w:val="02C60B81"/>
    <w:rsid w:val="261355AC"/>
    <w:rsid w:val="29EE66F3"/>
    <w:rsid w:val="2A184E09"/>
    <w:rsid w:val="309D21DE"/>
    <w:rsid w:val="323D369A"/>
    <w:rsid w:val="5AB008C7"/>
    <w:rsid w:val="674B2A67"/>
    <w:rsid w:val="68A76032"/>
  </w:rsids>
  <m:mathPr>
    <m:mathFont m:val="Cambria Math"/>
    <m:brkBin m:val="before"/>
    <m:brkBinSub m:val="--"/>
    <m:smallFrac m:val="1"/>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466</Words>
  <Characters>2658</Characters>
  <Lines>22</Lines>
  <Paragraphs>6</Paragraphs>
  <TotalTime>33</TotalTime>
  <ScaleCrop>false</ScaleCrop>
  <LinksUpToDate>false</LinksUpToDate>
  <CharactersWithSpaces>3118</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2021-01-27T11:28:00Z</cp:lastPrinted>
  <dcterms:modified xsi:type="dcterms:W3CDTF">2023-03-13T09:47:07Z</dcterms:modified>
  <cp:revision>215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y fmtid="{D5CDD505-2E9C-101B-9397-08002B2CF9AE}" pid="3" name="ICV">
    <vt:lpwstr>CC77C86A4E454D72AE151F70D0877A17</vt:lpwstr>
  </property>
</Properties>
</file>