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val="en-US" w:eastAsia="zh-CN"/>
        </w:rPr>
        <w:t>2025</w:t>
      </w:r>
      <w:bookmarkStart w:id="0" w:name="_GoBack"/>
      <w:bookmarkEnd w:id="0"/>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（注：涉密信息不予公开）</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巴青县</w:t>
      </w:r>
      <w:r>
        <w:rPr>
          <w:rFonts w:hint="eastAsia" w:ascii="方正小标宋简体" w:hAnsi="仿宋" w:eastAsia="方正小标宋简体"/>
          <w:sz w:val="44"/>
          <w:szCs w:val="44"/>
          <w:lang w:val="en-US" w:eastAsia="zh-CN"/>
        </w:rPr>
        <w:t>群团工作部</w:t>
      </w:r>
      <w:r>
        <w:rPr>
          <w:rFonts w:ascii="方正小标宋简体" w:hAnsi="仿宋" w:eastAsia="方正小标宋简体"/>
          <w:sz w:val="44"/>
          <w:szCs w:val="44"/>
        </w:rPr>
        <w:t>202</w:t>
      </w:r>
      <w:r>
        <w:rPr>
          <w:rFonts w:hint="eastAsia" w:ascii="方正小标宋简体" w:hAnsi="仿宋" w:eastAsia="方正小标宋简体"/>
          <w:sz w:val="44"/>
          <w:szCs w:val="44"/>
        </w:rPr>
        <w:t>5年度部门预算</w:t>
      </w:r>
    </w:p>
    <w:p>
      <w:pPr>
        <w:rPr>
          <w:rFonts w:ascii="方正小标宋简体" w:hAnsi="仿宋" w:eastAsia="方正小标宋简体"/>
          <w:sz w:val="44"/>
          <w:szCs w:val="44"/>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5年</w:t>
      </w:r>
      <w:r>
        <w:rPr>
          <w:rFonts w:ascii="仿宋" w:hAnsi="仿宋" w:eastAsia="仿宋"/>
          <w:sz w:val="32"/>
          <w:szCs w:val="32"/>
        </w:rPr>
        <w:t>2</w:t>
      </w:r>
      <w:r>
        <w:rPr>
          <w:rFonts w:hint="eastAsia" w:ascii="仿宋" w:hAnsi="仿宋" w:eastAsia="仿宋"/>
          <w:sz w:val="32"/>
          <w:szCs w:val="32"/>
        </w:rPr>
        <w:t>月6日</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录</w:t>
      </w:r>
    </w:p>
    <w:p>
      <w:pPr>
        <w:rPr>
          <w:rFonts w:ascii="方正小标宋简体" w:hAnsi="仿宋" w:eastAsia="方正小标宋简体"/>
          <w:sz w:val="32"/>
          <w:szCs w:val="32"/>
        </w:rPr>
      </w:pPr>
      <w:r>
        <w:rPr>
          <w:rFonts w:hint="eastAsia" w:ascii="方正小标宋简体" w:hAnsi="仿宋" w:eastAsia="方正小标宋简体"/>
          <w:sz w:val="32"/>
          <w:szCs w:val="32"/>
        </w:rPr>
        <w:t>第一部分</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巴青县</w:t>
      </w:r>
      <w:r>
        <w:rPr>
          <w:rFonts w:hint="eastAsia" w:ascii="方正小标宋简体" w:hAnsi="仿宋" w:eastAsia="方正小标宋简体"/>
          <w:sz w:val="32"/>
          <w:szCs w:val="32"/>
          <w:lang w:val="en-US" w:eastAsia="zh-CN"/>
        </w:rPr>
        <w:t>群团工作部</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巴青县</w:t>
      </w:r>
      <w:r>
        <w:rPr>
          <w:rFonts w:hint="eastAsia" w:ascii="方正小标宋简体" w:hAnsi="仿宋" w:eastAsia="方正小标宋简体"/>
          <w:sz w:val="32"/>
          <w:szCs w:val="32"/>
          <w:lang w:val="en-US" w:eastAsia="zh-CN"/>
        </w:rPr>
        <w:t>群团工作部</w:t>
      </w:r>
      <w:r>
        <w:rPr>
          <w:rFonts w:ascii="方正小标宋简体" w:hAnsi="仿宋" w:eastAsia="方正小标宋简体"/>
          <w:sz w:val="32"/>
          <w:szCs w:val="32"/>
        </w:rPr>
        <w:t>202</w:t>
      </w:r>
      <w:r>
        <w:rPr>
          <w:rFonts w:hint="eastAsia" w:ascii="方正小标宋简体" w:hAnsi="仿宋" w:eastAsia="方正小标宋简体"/>
          <w:sz w:val="32"/>
          <w:szCs w:val="32"/>
        </w:rPr>
        <w:t>5年度部门预算明细表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巴青县</w:t>
      </w:r>
      <w:r>
        <w:rPr>
          <w:rFonts w:hint="eastAsia" w:ascii="方正小标宋简体" w:hAnsi="仿宋" w:eastAsia="方正小标宋简体"/>
          <w:sz w:val="32"/>
          <w:szCs w:val="32"/>
          <w:lang w:val="en-US" w:eastAsia="zh-CN"/>
        </w:rPr>
        <w:t>群团工作部</w:t>
      </w:r>
      <w:r>
        <w:rPr>
          <w:rFonts w:ascii="方正小标宋简体" w:hAnsi="仿宋" w:eastAsia="方正小标宋简体"/>
          <w:sz w:val="32"/>
          <w:szCs w:val="32"/>
        </w:rPr>
        <w:t>202</w:t>
      </w:r>
      <w:r>
        <w:rPr>
          <w:rFonts w:hint="eastAsia" w:ascii="方正小标宋简体" w:hAnsi="仿宋" w:eastAsia="方正小标宋简体"/>
          <w:sz w:val="32"/>
          <w:szCs w:val="32"/>
        </w:rPr>
        <w:t>5年度部门预算数据分析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w:t>
      </w:r>
      <w:r>
        <w:rPr>
          <w:rFonts w:hint="eastAsia" w:ascii="方正小标宋简体" w:hAnsi="仿宋" w:eastAsia="方正小标宋简体"/>
          <w:sz w:val="32"/>
          <w:szCs w:val="32"/>
          <w:lang w:val="en-US" w:eastAsia="zh-CN"/>
        </w:rPr>
        <w:t>群团工作部</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组织部门印发的“三定”方案文件，规定的部门主要职责。</w:t>
      </w:r>
    </w:p>
    <w:p>
      <w:pPr>
        <w:numPr>
          <w:ilvl w:val="0"/>
          <w:numId w:val="1"/>
        </w:numPr>
        <w:spacing w:line="560" w:lineRule="exact"/>
        <w:ind w:left="1980" w:leftChars="0" w:firstLineChars="0"/>
        <w:rPr>
          <w:rFonts w:ascii="仿宋" w:hAnsi="仿宋" w:eastAsia="仿宋" w:cs="宋体"/>
          <w:sz w:val="32"/>
          <w:szCs w:val="32"/>
        </w:rPr>
      </w:pPr>
      <w:r>
        <w:rPr>
          <w:rFonts w:hint="eastAsia" w:ascii="仿宋" w:hAnsi="仿宋" w:eastAsia="仿宋" w:cs="宋体"/>
          <w:color w:val="000000"/>
          <w:sz w:val="32"/>
          <w:szCs w:val="32"/>
        </w:rPr>
        <w:t>主要职能：</w:t>
      </w:r>
      <w:r>
        <w:rPr>
          <w:rFonts w:hint="eastAsia" w:ascii="仿宋" w:hAnsi="仿宋" w:eastAsia="仿宋" w:cs="宋体"/>
          <w:sz w:val="32"/>
          <w:szCs w:val="32"/>
        </w:rPr>
        <w:t>巴青县</w:t>
      </w:r>
      <w:r>
        <w:rPr>
          <w:rFonts w:hint="eastAsia" w:ascii="仿宋" w:hAnsi="仿宋" w:eastAsia="仿宋" w:cs="宋体"/>
          <w:sz w:val="32"/>
          <w:szCs w:val="32"/>
          <w:lang w:val="en-US" w:eastAsia="zh-CN"/>
        </w:rPr>
        <w:t>群团工作部为正科级。巴青县群团工作部</w:t>
      </w:r>
      <w:r>
        <w:rPr>
          <w:rFonts w:hint="eastAsia" w:ascii="仿宋" w:hAnsi="仿宋" w:eastAsia="仿宋" w:cs="宋体"/>
          <w:sz w:val="32"/>
          <w:szCs w:val="32"/>
        </w:rPr>
        <w:t>加挂</w:t>
      </w:r>
      <w:r>
        <w:rPr>
          <w:rFonts w:hint="eastAsia" w:ascii="仿宋" w:hAnsi="仿宋" w:eastAsia="仿宋" w:cs="宋体"/>
          <w:sz w:val="32"/>
          <w:szCs w:val="32"/>
          <w:lang w:val="en-US" w:eastAsia="zh-CN"/>
        </w:rPr>
        <w:t>巴青县总工会、共青团巴青县委员会、巴青县妇联合会</w:t>
      </w:r>
      <w:r>
        <w:rPr>
          <w:rFonts w:hint="eastAsia" w:ascii="仿宋" w:hAnsi="仿宋" w:eastAsia="仿宋" w:cs="宋体"/>
          <w:sz w:val="32"/>
          <w:szCs w:val="32"/>
        </w:rPr>
        <w:t>牌子。</w:t>
      </w:r>
    </w:p>
    <w:p>
      <w:pPr>
        <w:numPr>
          <w:ilvl w:val="0"/>
          <w:numId w:val="1"/>
        </w:numPr>
        <w:spacing w:line="560" w:lineRule="exact"/>
        <w:ind w:left="1980" w:leftChars="0" w:hanging="720" w:firstLine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本规定确定的主要职责、机构设置、人员编制等</w:t>
      </w:r>
      <w:r>
        <w:rPr>
          <w:rFonts w:hint="eastAsia" w:ascii="仿宋" w:hAnsi="仿宋" w:eastAsia="仿宋" w:cs="宋体"/>
          <w:color w:val="000000"/>
          <w:sz w:val="32"/>
          <w:szCs w:val="32"/>
          <w:lang w:val="en-US" w:eastAsia="zh-CN"/>
        </w:rPr>
        <w:t>，</w:t>
      </w:r>
      <w:r>
        <w:rPr>
          <w:rFonts w:hint="default" w:ascii="仿宋" w:hAnsi="仿宋" w:eastAsia="仿宋" w:cs="宋体"/>
          <w:color w:val="000000"/>
          <w:sz w:val="32"/>
          <w:szCs w:val="32"/>
          <w:lang w:val="en-US" w:eastAsia="zh-CN"/>
        </w:rPr>
        <w:t>是县群团工作部机构职责权限、人员配备和工作运行的基本</w:t>
      </w:r>
      <w:r>
        <w:rPr>
          <w:rFonts w:hint="eastAsia" w:ascii="仿宋" w:hAnsi="仿宋" w:eastAsia="仿宋" w:cs="宋体"/>
          <w:color w:val="000000"/>
          <w:sz w:val="32"/>
          <w:szCs w:val="32"/>
          <w:lang w:val="en-US" w:eastAsia="zh-CN"/>
        </w:rPr>
        <w:t>依据。</w:t>
      </w:r>
    </w:p>
    <w:p>
      <w:pPr>
        <w:numPr>
          <w:ilvl w:val="0"/>
          <w:numId w:val="1"/>
        </w:numPr>
        <w:spacing w:line="560" w:lineRule="exact"/>
        <w:ind w:left="1980" w:leftChars="0" w:firstLine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县群团工作部负责贯彻落实党中央关于群团工作的方针政策及自治区党委、市委、县委的工作要求，把坚持党对群团工作的领导落实到履行职责过程中，聚焦“四件大事”聚力 “四个创建”，紧扣“四个示范市”战略任务，有效发挥党联系职工群众的桥梁纽带作用，全心全意为青年服务，保护妇女儿童权益。主要职责是： </w:t>
      </w:r>
    </w:p>
    <w:p>
      <w:pPr>
        <w:numPr>
          <w:ilvl w:val="0"/>
          <w:numId w:val="2"/>
        </w:numPr>
        <w:spacing w:line="560" w:lineRule="exact"/>
        <w:ind w:left="1050" w:leftChars="0"/>
        <w:rPr>
          <w:rFonts w:hint="default" w:ascii="仿宋" w:hAnsi="仿宋" w:eastAsia="仿宋" w:cs="宋体"/>
          <w:color w:val="000000"/>
          <w:sz w:val="32"/>
          <w:szCs w:val="32"/>
          <w:lang w:val="en-US" w:eastAsia="zh-CN"/>
        </w:rPr>
      </w:pPr>
      <w:r>
        <w:rPr>
          <w:rFonts w:hint="default" w:ascii="仿宋" w:hAnsi="仿宋" w:eastAsia="仿宋" w:cs="宋体"/>
          <w:color w:val="000000"/>
          <w:sz w:val="32"/>
          <w:szCs w:val="32"/>
          <w:lang w:val="en-US" w:eastAsia="zh-CN"/>
        </w:rPr>
        <w:t>根据党的理论和路线方针政策及工运方针，围绕县委中心工作，贯彻执行工会全县代表大会、全委会和常委会确定的任务和作出的决议。</w:t>
      </w:r>
    </w:p>
    <w:p>
      <w:pPr>
        <w:numPr>
          <w:ilvl w:val="0"/>
          <w:numId w:val="0"/>
        </w:numPr>
        <w:spacing w:line="560" w:lineRule="exact"/>
        <w:ind w:firstLine="960" w:firstLineChars="30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（二）依照有关法律和《中国工会章程》，制定全县工会工作的指导意见和任务，组织和指导全县各级工会坚定不移地贯彻落实党的全心全意依靠工人阶级的根本指导方针，进一步突出和履行维权服务职能。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三）对有关职工合法权益的重要问题进行调查研究，向县委反映职工群众思想、愿望和诉求，提出意见和建议。参与拟订、修订涉及职工切身利益的措施、制度，贯彻落实相关政策，参与调查处理职工重大伤亡事故。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（四）负责工运理论政策研究，健全完善我县工会相关制度</w:t>
      </w:r>
      <w:r>
        <w:rPr>
          <w:rFonts w:hint="eastAsia" w:ascii="仿宋" w:hAnsi="仿宋" w:eastAsia="仿宋" w:cs="宋体"/>
          <w:color w:val="000000"/>
          <w:sz w:val="32"/>
          <w:szCs w:val="32"/>
          <w:lang w:val="en-US" w:eastAsia="zh-CN"/>
        </w:rPr>
        <w:t>，</w:t>
      </w:r>
      <w:r>
        <w:rPr>
          <w:rFonts w:hint="default" w:ascii="仿宋" w:hAnsi="仿宋" w:eastAsia="仿宋" w:cs="宋体"/>
          <w:color w:val="000000"/>
          <w:sz w:val="32"/>
          <w:szCs w:val="32"/>
          <w:lang w:val="en-US" w:eastAsia="zh-CN"/>
        </w:rPr>
        <w:t xml:space="preserve">监督检查《中国工会章程》贯彻执行。指导全县各级工会组织开展以职工代表大会为基本制度的民主选举、民主决策、民主管理和民主监督工作，推动建立平等协商、集体合同制度和监督保证机制的工作。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（五）指导全县各级工会自身改革和建设。负责工会组织建 设和会员发展工作，加强工会干部队伍建设，组织开展工会干部培训工作。协助管理乡镇、县直部门和单位工会干部。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（六）负责全县工会组织维护劳动领域政治安全工作，加强工会组织对劳动关系领域社会组织的政治引领、示范带动和联系服务，构建联系广泛、服务职工的工作体系，建立健全工会系统服务职工网络载体。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（七）组织开展劳动和技能竞赛、职工素质提升工程与技术创新等工会经济技术工作。做好女职工合法权益和特殊利益的维护、职工互助保障工作。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（八）协助县委、县政府做好县劳模的推荐、评选，负责我县全国劳模、自治区劳模、市劳模和县劳模的管理服务工作。负责我县全国、全区“五一”劳动奖、工人先锋号的推荐、管理工作。</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九）按规定权限做好工会经费收缴和工会经费预决算审批工作。负责本级工会经费和资产管理，对下一级工会资产管理实施监督。负责对本级、事业单位和下一级工会的经费收支、资产管理情况进行审查。承担机关内部审计相关工作。指导协调工会兴办的职工劳动福利事业。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（十）根据授权，依法依规开展工会国际联络、接待及对外交流工作。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（十一）贯彻执行县委和团市委的决议、指示，协助政府管理青年事务，领导全县共青团工作，领导和指导全县青联、学联和少先队工作，承担组织青年、引导青年、服务青年和维护青少年合法权益的职能。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（十二）负责拟订全县青少年事业发展规划和青少年工作方针、政策。对全县青年培训工作、青少年活动阵地、青少年服务机构的建设和青少年读物出版等事务进行指导。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（十三）贯彻落实有关青少年事务的法律、法规、规章、办法，处理、协调与青少年利益相关的事务，向党和政府反映青年的意见和要求。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（十四）调查全县青年思想动态和青年工作状况，研究青少年运动、青少年工作理论等问题，为县委、县政府制定相关政策提供决策依据。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十五）指导全县青少年思想教育和宣传文化活动，组织全县青少年开展以维护祖国统一、加强民族团结、反对分裂为主题的爱国主义教育，开展马克思主义“五观”“两论”教育，促进全县社会局势和谐稳定和长治久安。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（十六）围绕县委、县政府中心工作，组织团员青年在推进经济社会长足发展中发挥生力军和突击队作用。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（十七）代表和维护青少年利益，建立和完善青少年维权体系，会同有关部门做好未成年人保护工作。指导全县青少年社会事务工作。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（十八）负责招募青年志愿者，组织指导青年志愿者开展各项志愿服务活动。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（十九）募集青少年事业发展资金，组织实施“希望工程”和“保护母亲河行动——高原绿色希望工程”。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（二十）负责县青年联合会和青年统战工作。组织指导全县青少年对内、对外友好交流。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（二十一）负责拟订全县团组织和团干部队伍建设的政策措施。指导全县共青团组织、团干部队伍建设。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（二十二）坚持正确的政治方向，组织引导妇女学习贯彻习近平新时代中国特色社会主义思想和党的路线方针政策，用中国特色社会主义共同理想凝聚妇女，团结引导全县各族各界妇女始终做到听党话、跟党走。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（二十三）紧密围绕党和政府的中心任务开展工作，团结动员妇女投身改革开放和社会主义巴青经济建设、政治建设、文化 </w:t>
      </w:r>
      <w:r>
        <w:rPr>
          <w:rFonts w:hint="eastAsia" w:ascii="仿宋" w:hAnsi="仿宋" w:eastAsia="仿宋" w:cs="宋体"/>
          <w:color w:val="000000"/>
          <w:sz w:val="32"/>
          <w:szCs w:val="32"/>
          <w:lang w:val="en-US" w:eastAsia="zh-CN"/>
        </w:rPr>
        <w:t>、</w:t>
      </w:r>
      <w:r>
        <w:rPr>
          <w:rFonts w:hint="default" w:ascii="仿宋" w:hAnsi="仿宋" w:eastAsia="仿宋" w:cs="宋体"/>
          <w:color w:val="000000"/>
          <w:sz w:val="32"/>
          <w:szCs w:val="32"/>
          <w:lang w:val="en-US" w:eastAsia="zh-CN"/>
        </w:rPr>
        <w:t>建设、社会建设和生态文明建设，注重发挥妇女在社会生活和家庭生活中的独特作用，为巴青经济社会长足发展和长治久安作贡献。</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二十四）代表妇女参与管理国家事务、管理经济和文化事业、管理社会事务，参与民主决策、民主管理、民主监督，贯彻落实相关政策，参与社会治理和公共服务，推动保障妇女权益法律政策和妇女、儿童发展纲要在全县的有效实施。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（二十五）维护妇女儿童合法权益，倾听妇女意见，反映妇女诉求，向有关部门或单位提出有关建议，要求并协助有关部门或单位查处侵害妇女儿童权益的行为，为受侵害的妇女儿童提供帮助。</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二十六）宣传马克思主义妇女观，推动落实男女平等基本国策，营造有利于妇女全面发展的社会环境。教育引导妇女树立自尊、自信、自立、自强的精神，提高综合素质，实现全面发展。宣传表彰优秀妇女典型，培养、推荐女性人才。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二十七）教育引导妇女践行社会主义核心价值观，弘扬中华优秀文化，组织开展家庭文明创建，支持服务家庭教育，传承中华民族家庭美德，树立良好家风，推动形成家庭文明新风尚。加强和发展妇女爱国统一战线工作，维护祖国统一和民族团结。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二十八）关心妇女工作生活，拓宽服务渠道，创新服务方式，建设服务阵地，发展公益事业，壮大巾帼志愿者队伍，加强妇女之家建设。联系和引导女性社会组织，加强与社会各界的协推动全社会为妇女儿童和家庭服务。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（二十九）指导乡镇妇联依据《中华全国妇女联合会章程》和全县妇女代表大会的任务，开展妇女儿童工作；联系团体会员并给予工作指导。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（三十）积极发展同各县区、乡镇妇女和妇女组织的友好交往与合作，增进了解和友谊。 </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（三十一）负责本行业本领域安全生产监管和应急处置工作。</w:t>
      </w:r>
    </w:p>
    <w:p>
      <w:pPr>
        <w:numPr>
          <w:ilvl w:val="0"/>
          <w:numId w:val="0"/>
        </w:numPr>
        <w:spacing w:line="560" w:lineRule="exact"/>
        <w:ind w:left="1050" w:leftChars="0"/>
        <w:rPr>
          <w:rFonts w:hint="eastAsia" w:ascii="仿宋" w:hAnsi="仿宋" w:eastAsia="仿宋" w:cs="宋体"/>
          <w:color w:val="000000"/>
          <w:sz w:val="32"/>
          <w:szCs w:val="32"/>
        </w:rPr>
      </w:pPr>
      <w:r>
        <w:rPr>
          <w:rFonts w:hint="default" w:ascii="仿宋" w:hAnsi="仿宋" w:eastAsia="仿宋" w:cs="宋体"/>
          <w:color w:val="000000"/>
          <w:sz w:val="32"/>
          <w:szCs w:val="32"/>
          <w:lang w:val="en-US" w:eastAsia="zh-CN"/>
        </w:rPr>
        <w:t xml:space="preserve">（三十二）完成县委交办的其他任务。 </w:t>
      </w:r>
    </w:p>
    <w:p>
      <w:pPr>
        <w:numPr>
          <w:ilvl w:val="0"/>
          <w:numId w:val="0"/>
        </w:numPr>
        <w:spacing w:line="560" w:lineRule="exact"/>
        <w:ind w:left="1050" w:leftChars="0"/>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四、</w:t>
      </w:r>
      <w:r>
        <w:rPr>
          <w:rFonts w:hint="default" w:ascii="仿宋" w:hAnsi="仿宋" w:eastAsia="仿宋" w:cs="宋体"/>
          <w:color w:val="000000"/>
          <w:sz w:val="32"/>
          <w:szCs w:val="32"/>
          <w:lang w:val="en-US" w:eastAsia="zh-CN"/>
        </w:rPr>
        <w:t xml:space="preserve"> 县群团工作部机关人员编制 5 名。部门领导职数 4 名，部长 1 名（由县处级领导兼任），副部长、县总工会主席 1 名（正科级），副部长、团县委书记 1 名（正科级），副部长、县 妇联主席 1 名（正科级）。 </w:t>
      </w:r>
    </w:p>
    <w:p>
      <w:pPr>
        <w:numPr>
          <w:ilvl w:val="0"/>
          <w:numId w:val="0"/>
        </w:numPr>
        <w:spacing w:line="560" w:lineRule="exact"/>
        <w:ind w:left="1260" w:leftChars="0"/>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五、</w:t>
      </w:r>
      <w:r>
        <w:rPr>
          <w:rFonts w:hint="default" w:ascii="仿宋" w:hAnsi="仿宋" w:eastAsia="仿宋" w:cs="宋体"/>
          <w:color w:val="000000"/>
          <w:sz w:val="32"/>
          <w:szCs w:val="32"/>
          <w:lang w:val="en-US" w:eastAsia="zh-CN"/>
        </w:rPr>
        <w:t xml:space="preserve">县群团工作部所属事业单位的设置、职责和编制事项另行规定。 </w:t>
      </w:r>
    </w:p>
    <w:p>
      <w:pPr>
        <w:numPr>
          <w:ilvl w:val="0"/>
          <w:numId w:val="0"/>
        </w:numPr>
        <w:spacing w:line="560" w:lineRule="exact"/>
        <w:ind w:left="1260" w:leftChars="0"/>
      </w:pPr>
      <w:r>
        <w:rPr>
          <w:rFonts w:hint="eastAsia" w:ascii="仿宋" w:hAnsi="仿宋" w:eastAsia="仿宋" w:cs="宋体"/>
          <w:color w:val="000000"/>
          <w:sz w:val="32"/>
          <w:szCs w:val="32"/>
          <w:lang w:val="en-US" w:eastAsia="zh-CN"/>
        </w:rPr>
        <w:t>六、</w:t>
      </w:r>
      <w:r>
        <w:rPr>
          <w:rFonts w:hint="default" w:ascii="仿宋" w:hAnsi="仿宋" w:eastAsia="仿宋" w:cs="宋体"/>
          <w:color w:val="000000"/>
          <w:sz w:val="32"/>
          <w:szCs w:val="32"/>
          <w:lang w:val="en-US" w:eastAsia="zh-CN"/>
        </w:rPr>
        <w:t>本规定具体解释工作由县委机构编制委员会办公室承担，其调整由县委机构编制委员会办公室按规定程序办理</w:t>
      </w:r>
      <w:r>
        <w:rPr>
          <w:rFonts w:hint="default" w:ascii="方正仿宋简体" w:hAnsi="方正仿宋简体" w:eastAsia="方正仿宋简体" w:cs="方正仿宋简体"/>
          <w:color w:val="000000"/>
          <w:kern w:val="0"/>
          <w:sz w:val="31"/>
          <w:szCs w:val="31"/>
          <w:lang w:val="en-US" w:eastAsia="zh-CN" w:bidi="ar"/>
        </w:rPr>
        <w:t>。</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ascii="仿宋" w:hAnsi="仿宋" w:eastAsia="仿宋"/>
          <w:sz w:val="32"/>
          <w:szCs w:val="32"/>
          <w:u w:val="single"/>
        </w:rPr>
        <w:t xml:space="preserve"> </w:t>
      </w:r>
      <w:r>
        <w:rPr>
          <w:rFonts w:hint="eastAsia" w:ascii="仿宋" w:hAnsi="仿宋" w:eastAsia="仿宋"/>
          <w:sz w:val="32"/>
          <w:szCs w:val="32"/>
          <w:u w:val="single"/>
        </w:rPr>
        <w:t>1</w:t>
      </w:r>
      <w:r>
        <w:rPr>
          <w:rFonts w:hint="eastAsia" w:ascii="仿宋" w:hAnsi="仿宋" w:eastAsia="仿宋"/>
          <w:sz w:val="32"/>
          <w:szCs w:val="32"/>
        </w:rPr>
        <w:t>个机构、</w:t>
      </w:r>
      <w:r>
        <w:rPr>
          <w:rFonts w:ascii="仿宋" w:hAnsi="仿宋" w:eastAsia="仿宋"/>
          <w:sz w:val="32"/>
          <w:szCs w:val="32"/>
          <w:u w:val="single"/>
        </w:rPr>
        <w:t xml:space="preserve"> 0  </w:t>
      </w:r>
      <w:r>
        <w:rPr>
          <w:rFonts w:hint="eastAsia" w:ascii="仿宋" w:hAnsi="仿宋" w:eastAsia="仿宋"/>
          <w:sz w:val="32"/>
          <w:szCs w:val="32"/>
        </w:rPr>
        <w:t>个处（详细到</w:t>
      </w:r>
      <w:r>
        <w:rPr>
          <w:rFonts w:ascii="仿宋" w:hAnsi="仿宋" w:eastAsia="仿宋"/>
          <w:sz w:val="32"/>
          <w:szCs w:val="32"/>
          <w:u w:val="single"/>
        </w:rPr>
        <w:t xml:space="preserve">  0 </w:t>
      </w:r>
      <w:r>
        <w:rPr>
          <w:rFonts w:hint="eastAsia" w:ascii="仿宋" w:hAnsi="仿宋" w:eastAsia="仿宋"/>
          <w:sz w:val="32"/>
          <w:szCs w:val="32"/>
        </w:rPr>
        <w:t>个二级预算单位。</w:t>
      </w:r>
    </w:p>
    <w:p>
      <w:pPr>
        <w:ind w:firstLine="640" w:firstLineChars="200"/>
        <w:rPr>
          <w:rFonts w:ascii="仿宋" w:hAnsi="仿宋" w:eastAsia="仿宋"/>
          <w:sz w:val="32"/>
          <w:szCs w:val="32"/>
        </w:rPr>
      </w:pPr>
      <w:r>
        <w:rPr>
          <w:rFonts w:hint="eastAsia" w:ascii="仿宋" w:hAnsi="仿宋" w:eastAsia="仿宋"/>
          <w:sz w:val="32"/>
          <w:szCs w:val="32"/>
        </w:rPr>
        <w:t>纳入本部门</w:t>
      </w:r>
      <w:r>
        <w:rPr>
          <w:rFonts w:ascii="仿宋" w:hAnsi="仿宋" w:eastAsia="仿宋"/>
          <w:sz w:val="32"/>
          <w:szCs w:val="32"/>
        </w:rPr>
        <w:t>202</w:t>
      </w:r>
      <w:r>
        <w:rPr>
          <w:rFonts w:hint="eastAsia" w:ascii="仿宋" w:hAnsi="仿宋" w:eastAsia="仿宋"/>
          <w:sz w:val="32"/>
          <w:szCs w:val="32"/>
        </w:rPr>
        <w:t>5年部门预算编制范围的二级预算单位无。</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w:t>
      </w:r>
      <w:r>
        <w:rPr>
          <w:rFonts w:hint="eastAsia" w:ascii="方正小标宋简体" w:hAnsi="仿宋" w:eastAsia="方正小标宋简体"/>
          <w:sz w:val="32"/>
          <w:szCs w:val="32"/>
          <w:lang w:val="en-US" w:eastAsia="zh-CN"/>
        </w:rPr>
        <w:t>群团工作部</w:t>
      </w:r>
      <w:r>
        <w:rPr>
          <w:rFonts w:ascii="方正小标宋简体" w:hAnsi="仿宋" w:eastAsia="方正小标宋简体"/>
          <w:sz w:val="32"/>
          <w:szCs w:val="32"/>
        </w:rPr>
        <w:t>202</w:t>
      </w:r>
      <w:r>
        <w:rPr>
          <w:rFonts w:hint="eastAsia" w:ascii="方正小标宋简体" w:hAnsi="仿宋" w:eastAsia="方正小标宋简体"/>
          <w:sz w:val="32"/>
          <w:szCs w:val="32"/>
        </w:rPr>
        <w:t>5年度预算明细表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w:t>
      </w:r>
      <w:r>
        <w:rPr>
          <w:rFonts w:hint="eastAsia" w:ascii="方正小标宋简体" w:hAnsi="仿宋" w:eastAsia="方正小标宋简体"/>
          <w:sz w:val="32"/>
          <w:szCs w:val="32"/>
          <w:lang w:val="en-US" w:eastAsia="zh-CN"/>
        </w:rPr>
        <w:t>群团工作部</w:t>
      </w:r>
      <w:r>
        <w:rPr>
          <w:rFonts w:ascii="方正小标宋简体" w:hAnsi="仿宋" w:eastAsia="方正小标宋简体"/>
          <w:sz w:val="32"/>
          <w:szCs w:val="32"/>
        </w:rPr>
        <w:t>202</w:t>
      </w:r>
      <w:r>
        <w:rPr>
          <w:rFonts w:hint="eastAsia" w:ascii="方正小标宋简体" w:hAnsi="仿宋" w:eastAsia="方正小标宋简体"/>
          <w:sz w:val="32"/>
          <w:szCs w:val="32"/>
        </w:rPr>
        <w:t>5年度部门预算数据分析</w:t>
      </w:r>
    </w:p>
    <w:p>
      <w:pPr>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202</w:t>
      </w:r>
      <w:r>
        <w:rPr>
          <w:rFonts w:hint="eastAsia" w:ascii="黑体" w:hAnsi="黑体" w:eastAsia="黑体"/>
          <w:sz w:val="32"/>
          <w:szCs w:val="32"/>
        </w:rPr>
        <w:t>5年部门收支总表的说明</w:t>
      </w:r>
    </w:p>
    <w:p>
      <w:pPr>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5年收支总预算</w:t>
      </w:r>
      <w:r>
        <w:rPr>
          <w:rFonts w:ascii="仿宋" w:hAnsi="仿宋" w:eastAsia="仿宋"/>
          <w:sz w:val="32"/>
          <w:szCs w:val="32"/>
          <w:u w:val="single"/>
        </w:rPr>
        <w:t xml:space="preserve"> </w:t>
      </w:r>
      <w:r>
        <w:rPr>
          <w:rFonts w:hint="eastAsia" w:ascii="仿宋" w:hAnsi="仿宋" w:eastAsia="仿宋"/>
          <w:sz w:val="32"/>
          <w:szCs w:val="32"/>
          <w:u w:val="single"/>
        </w:rPr>
        <w:t>1313.56</w:t>
      </w:r>
      <w:r>
        <w:rPr>
          <w:rFonts w:hint="eastAsia" w:ascii="仿宋" w:hAnsi="仿宋" w:eastAsia="仿宋"/>
          <w:sz w:val="32"/>
          <w:szCs w:val="32"/>
        </w:rPr>
        <w:t>万元。收入包括：基本支出</w:t>
      </w:r>
      <w:r>
        <w:rPr>
          <w:rFonts w:hint="eastAsia" w:ascii="仿宋" w:hAnsi="仿宋" w:eastAsia="仿宋"/>
          <w:sz w:val="32"/>
          <w:szCs w:val="32"/>
          <w:lang w:val="en-US" w:eastAsia="zh-CN"/>
        </w:rPr>
        <w:t>8.26</w:t>
      </w:r>
      <w:r>
        <w:rPr>
          <w:rFonts w:hint="eastAsia" w:ascii="仿宋" w:hAnsi="仿宋" w:eastAsia="仿宋"/>
          <w:sz w:val="32"/>
          <w:szCs w:val="32"/>
        </w:rPr>
        <w:t>万元，项目支出</w:t>
      </w:r>
      <w:r>
        <w:rPr>
          <w:rFonts w:hint="eastAsia" w:ascii="仿宋" w:hAnsi="仿宋" w:eastAsia="仿宋"/>
          <w:sz w:val="32"/>
          <w:szCs w:val="32"/>
          <w:lang w:val="en-US" w:eastAsia="zh-CN"/>
        </w:rPr>
        <w:t>61.25</w:t>
      </w:r>
      <w:r>
        <w:rPr>
          <w:rFonts w:hint="eastAsia" w:ascii="仿宋" w:hAnsi="仿宋" w:eastAsia="仿宋"/>
          <w:sz w:val="32"/>
          <w:szCs w:val="32"/>
        </w:rPr>
        <w:t>万元。支出包括：一般公共服务支出、日常办公支出、卫生健康支出、住房保障支出和其他支出。</w:t>
      </w:r>
    </w:p>
    <w:p>
      <w:pPr>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202</w:t>
      </w:r>
      <w:r>
        <w:rPr>
          <w:rFonts w:hint="eastAsia" w:ascii="黑体" w:hAnsi="黑体" w:eastAsia="黑体"/>
          <w:sz w:val="32"/>
          <w:szCs w:val="32"/>
        </w:rPr>
        <w:t>5年度部门收入总表的说明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ascii="仿宋" w:hAnsi="仿宋" w:eastAsia="仿宋"/>
          <w:sz w:val="32"/>
          <w:szCs w:val="32"/>
          <w:u w:val="single"/>
        </w:rPr>
        <w:t xml:space="preserve"> </w:t>
      </w:r>
      <w:r>
        <w:rPr>
          <w:rFonts w:hint="eastAsia" w:ascii="仿宋" w:hAnsi="仿宋" w:eastAsia="仿宋"/>
          <w:sz w:val="32"/>
          <w:szCs w:val="32"/>
          <w:u w:val="single"/>
          <w:lang w:val="en-US" w:eastAsia="zh-CN"/>
        </w:rPr>
        <w:t>385.82</w:t>
      </w:r>
      <w:r>
        <w:rPr>
          <w:rFonts w:hint="eastAsia" w:ascii="仿宋" w:hAnsi="仿宋" w:eastAsia="仿宋"/>
          <w:sz w:val="32"/>
          <w:szCs w:val="32"/>
        </w:rPr>
        <w:t>元，其中：上年结转</w:t>
      </w:r>
      <w:r>
        <w:rPr>
          <w:rFonts w:hint="eastAsia" w:ascii="仿宋" w:hAnsi="仿宋" w:eastAsia="仿宋"/>
          <w:sz w:val="32"/>
          <w:szCs w:val="32"/>
          <w:u w:val="single"/>
          <w:lang w:val="en-US" w:eastAsia="zh-CN"/>
        </w:rPr>
        <w:t>3.15</w:t>
      </w:r>
      <w:r>
        <w:rPr>
          <w:rFonts w:hint="eastAsia" w:ascii="仿宋" w:hAnsi="仿宋" w:eastAsia="仿宋"/>
          <w:sz w:val="32"/>
          <w:szCs w:val="32"/>
        </w:rPr>
        <w:t>万元，</w:t>
      </w:r>
      <w:r>
        <w:rPr>
          <w:rFonts w:ascii="仿宋" w:hAnsi="仿宋" w:eastAsia="仿宋"/>
          <w:sz w:val="32"/>
          <w:szCs w:val="32"/>
        </w:rPr>
        <w:t xml:space="preserve"> </w:t>
      </w:r>
      <w:r>
        <w:rPr>
          <w:rFonts w:hint="eastAsia" w:ascii="仿宋" w:hAnsi="仿宋" w:eastAsia="仿宋"/>
          <w:sz w:val="32"/>
          <w:szCs w:val="32"/>
        </w:rPr>
        <w:t>占</w:t>
      </w:r>
      <w:r>
        <w:rPr>
          <w:rFonts w:hint="eastAsia" w:ascii="仿宋" w:hAnsi="仿宋" w:eastAsia="仿宋"/>
          <w:sz w:val="32"/>
          <w:szCs w:val="32"/>
          <w:u w:val="single"/>
          <w:lang w:val="en-US" w:eastAsia="zh-CN"/>
        </w:rPr>
        <w:t>82</w:t>
      </w:r>
      <w:r>
        <w:rPr>
          <w:rFonts w:ascii="仿宋" w:hAnsi="仿宋" w:eastAsia="仿宋"/>
          <w:sz w:val="32"/>
          <w:szCs w:val="32"/>
          <w:u w:val="single"/>
        </w:rPr>
        <w:t xml:space="preserve"> </w:t>
      </w:r>
      <w:r>
        <w:rPr>
          <w:rFonts w:ascii="仿宋" w:hAnsi="仿宋" w:eastAsia="仿宋"/>
          <w:sz w:val="32"/>
          <w:szCs w:val="32"/>
        </w:rPr>
        <w:t>%</w:t>
      </w:r>
      <w:r>
        <w:rPr>
          <w:rFonts w:hint="eastAsia" w:ascii="仿宋" w:hAnsi="仿宋" w:eastAsia="仿宋"/>
          <w:sz w:val="32"/>
          <w:szCs w:val="32"/>
        </w:rPr>
        <w:t>；一般公共预算拨款收入</w:t>
      </w:r>
      <w:r>
        <w:rPr>
          <w:rFonts w:hint="eastAsia" w:ascii="仿宋" w:hAnsi="仿宋" w:eastAsia="仿宋"/>
          <w:sz w:val="32"/>
          <w:szCs w:val="32"/>
          <w:lang w:val="en-US" w:eastAsia="zh-CN"/>
        </w:rPr>
        <w:t>382.82</w:t>
      </w:r>
      <w:r>
        <w:rPr>
          <w:rFonts w:hint="eastAsia" w:ascii="仿宋" w:hAnsi="仿宋" w:eastAsia="仿宋"/>
          <w:sz w:val="32"/>
          <w:szCs w:val="32"/>
        </w:rPr>
        <w:t>万元，占</w:t>
      </w:r>
      <w:r>
        <w:rPr>
          <w:rFonts w:ascii="仿宋" w:hAnsi="仿宋" w:eastAsia="仿宋"/>
          <w:sz w:val="32"/>
          <w:szCs w:val="32"/>
          <w:u w:val="single"/>
        </w:rPr>
        <w:t xml:space="preserve"> </w:t>
      </w:r>
      <w:r>
        <w:rPr>
          <w:rFonts w:hint="eastAsia" w:ascii="仿宋" w:hAnsi="仿宋" w:eastAsia="仿宋"/>
          <w:sz w:val="32"/>
          <w:szCs w:val="32"/>
          <w:u w:val="single"/>
          <w:lang w:val="en-US" w:eastAsia="zh-CN"/>
        </w:rPr>
        <w:t>90</w:t>
      </w:r>
      <w:r>
        <w:rPr>
          <w:rFonts w:ascii="仿宋" w:hAnsi="仿宋" w:eastAsia="仿宋"/>
          <w:sz w:val="32"/>
          <w:szCs w:val="32"/>
          <w:u w:val="single"/>
        </w:rPr>
        <w:t xml:space="preserve"> </w:t>
      </w:r>
      <w:r>
        <w:rPr>
          <w:rFonts w:ascii="仿宋" w:hAnsi="仿宋" w:eastAsia="仿宋"/>
          <w:sz w:val="32"/>
          <w:szCs w:val="32"/>
        </w:rPr>
        <w:t>%</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202</w:t>
      </w:r>
      <w:r>
        <w:rPr>
          <w:rFonts w:hint="eastAsia" w:ascii="黑体" w:hAnsi="黑体" w:eastAsia="黑体"/>
          <w:sz w:val="32"/>
          <w:szCs w:val="32"/>
        </w:rPr>
        <w:t>5年部门支出总表的说明</w:t>
      </w:r>
    </w:p>
    <w:p>
      <w:pPr>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5年支出预算</w:t>
      </w:r>
      <w:r>
        <w:rPr>
          <w:rFonts w:ascii="仿宋" w:hAnsi="仿宋" w:eastAsia="仿宋"/>
          <w:sz w:val="32"/>
          <w:szCs w:val="32"/>
          <w:u w:val="single"/>
        </w:rPr>
        <w:t xml:space="preserve"> </w:t>
      </w:r>
      <w:r>
        <w:rPr>
          <w:rFonts w:hint="eastAsia" w:ascii="仿宋" w:hAnsi="仿宋" w:eastAsia="仿宋"/>
          <w:sz w:val="32"/>
          <w:szCs w:val="32"/>
          <w:u w:val="single"/>
          <w:lang w:val="en-US" w:eastAsia="zh-CN"/>
        </w:rPr>
        <w:t>385.97</w:t>
      </w:r>
      <w:r>
        <w:rPr>
          <w:rFonts w:hint="eastAsia" w:ascii="仿宋" w:hAnsi="仿宋" w:eastAsia="仿宋"/>
          <w:sz w:val="32"/>
          <w:szCs w:val="32"/>
        </w:rPr>
        <w:t>万元，其中：基本支出</w:t>
      </w:r>
      <w:r>
        <w:rPr>
          <w:rFonts w:ascii="仿宋" w:hAnsi="仿宋" w:eastAsia="仿宋"/>
          <w:sz w:val="32"/>
          <w:szCs w:val="32"/>
          <w:u w:val="single"/>
        </w:rPr>
        <w:t xml:space="preserve"> </w:t>
      </w:r>
      <w:r>
        <w:rPr>
          <w:rFonts w:hint="eastAsia" w:ascii="仿宋" w:hAnsi="仿宋" w:eastAsia="仿宋"/>
          <w:sz w:val="32"/>
          <w:szCs w:val="32"/>
          <w:u w:val="single"/>
          <w:lang w:val="en-US" w:eastAsia="zh-CN"/>
        </w:rPr>
        <w:t>8.26</w:t>
      </w:r>
      <w:r>
        <w:rPr>
          <w:rFonts w:ascii="仿宋" w:hAnsi="仿宋" w:eastAsia="仿宋"/>
          <w:sz w:val="32"/>
          <w:szCs w:val="32"/>
          <w:u w:val="single"/>
        </w:rPr>
        <w:t xml:space="preserve"> </w:t>
      </w:r>
      <w:r>
        <w:rPr>
          <w:rFonts w:hint="eastAsia" w:ascii="仿宋" w:hAnsi="仿宋" w:eastAsia="仿宋"/>
          <w:sz w:val="32"/>
          <w:szCs w:val="32"/>
        </w:rPr>
        <w:t>万元，占</w:t>
      </w:r>
      <w:r>
        <w:rPr>
          <w:rFonts w:ascii="仿宋" w:hAnsi="仿宋" w:eastAsia="仿宋"/>
          <w:sz w:val="32"/>
          <w:szCs w:val="32"/>
          <w:u w:val="single"/>
        </w:rPr>
        <w:t xml:space="preserve"> </w:t>
      </w:r>
      <w:r>
        <w:rPr>
          <w:rFonts w:hint="eastAsia" w:ascii="仿宋" w:hAnsi="仿宋" w:eastAsia="仿宋"/>
          <w:sz w:val="32"/>
          <w:szCs w:val="32"/>
          <w:u w:val="single"/>
          <w:lang w:val="en-US" w:eastAsia="zh-CN"/>
        </w:rPr>
        <w:t>20</w:t>
      </w:r>
      <w:r>
        <w:rPr>
          <w:rFonts w:ascii="仿宋" w:hAnsi="仿宋" w:eastAsia="仿宋"/>
          <w:sz w:val="32"/>
          <w:szCs w:val="32"/>
          <w:u w:val="single"/>
        </w:rPr>
        <w:t xml:space="preserve"> </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sz w:val="32"/>
          <w:szCs w:val="32"/>
          <w:u w:val="single"/>
        </w:rPr>
        <w:t xml:space="preserve"> </w:t>
      </w:r>
      <w:r>
        <w:rPr>
          <w:rFonts w:hint="eastAsia" w:ascii="仿宋" w:hAnsi="仿宋" w:eastAsia="仿宋"/>
          <w:sz w:val="32"/>
          <w:szCs w:val="32"/>
          <w:u w:val="single"/>
        </w:rPr>
        <w:t>743.21</w:t>
      </w:r>
      <w:r>
        <w:rPr>
          <w:rFonts w:ascii="仿宋" w:hAnsi="仿宋" w:eastAsia="仿宋"/>
          <w:sz w:val="32"/>
          <w:szCs w:val="32"/>
          <w:u w:val="single"/>
        </w:rPr>
        <w:t xml:space="preserve"> </w:t>
      </w:r>
      <w:r>
        <w:rPr>
          <w:rFonts w:hint="eastAsia" w:ascii="仿宋" w:hAnsi="仿宋" w:eastAsia="仿宋"/>
          <w:sz w:val="32"/>
          <w:szCs w:val="32"/>
        </w:rPr>
        <w:t>万元，占</w:t>
      </w:r>
      <w:r>
        <w:rPr>
          <w:rFonts w:ascii="仿宋" w:hAnsi="仿宋" w:eastAsia="仿宋"/>
          <w:sz w:val="32"/>
          <w:szCs w:val="32"/>
          <w:u w:val="single"/>
        </w:rPr>
        <w:t xml:space="preserve"> </w:t>
      </w:r>
      <w:r>
        <w:rPr>
          <w:rFonts w:hint="eastAsia" w:ascii="仿宋" w:hAnsi="仿宋" w:eastAsia="仿宋"/>
          <w:sz w:val="32"/>
          <w:szCs w:val="32"/>
          <w:u w:val="single"/>
          <w:lang w:val="en-US" w:eastAsia="zh-CN"/>
        </w:rPr>
        <w:t>50</w:t>
      </w:r>
      <w:r>
        <w:rPr>
          <w:rFonts w:ascii="仿宋" w:hAnsi="仿宋" w:eastAsia="仿宋"/>
          <w:sz w:val="32"/>
          <w:szCs w:val="32"/>
        </w:rPr>
        <w:t>%</w:t>
      </w:r>
      <w:r>
        <w:rPr>
          <w:rFonts w:hint="eastAsia" w:ascii="仿宋" w:hAnsi="仿宋" w:eastAsia="仿宋"/>
          <w:sz w:val="32"/>
          <w:szCs w:val="32"/>
        </w:rPr>
        <w:t>；事业单位经营支出</w:t>
      </w:r>
      <w:r>
        <w:rPr>
          <w:rFonts w:ascii="仿宋" w:hAnsi="仿宋" w:eastAsia="仿宋"/>
          <w:sz w:val="32"/>
          <w:szCs w:val="32"/>
          <w:u w:val="single"/>
        </w:rPr>
        <w:t xml:space="preserve">  0 </w:t>
      </w:r>
      <w:r>
        <w:rPr>
          <w:rFonts w:hint="eastAsia" w:ascii="仿宋" w:hAnsi="仿宋" w:eastAsia="仿宋"/>
          <w:sz w:val="32"/>
          <w:szCs w:val="32"/>
        </w:rPr>
        <w:t>万元，占</w:t>
      </w:r>
      <w:r>
        <w:rPr>
          <w:rFonts w:ascii="仿宋" w:hAnsi="仿宋" w:eastAsia="仿宋"/>
          <w:sz w:val="32"/>
          <w:szCs w:val="32"/>
          <w:u w:val="single"/>
        </w:rPr>
        <w:t xml:space="preserve"> 0  </w:t>
      </w:r>
      <w:r>
        <w:rPr>
          <w:rFonts w:ascii="仿宋" w:hAnsi="仿宋" w:eastAsia="仿宋"/>
          <w:sz w:val="32"/>
          <w:szCs w:val="32"/>
        </w:rPr>
        <w:t>%</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202</w:t>
      </w:r>
      <w:r>
        <w:rPr>
          <w:rFonts w:hint="eastAsia" w:ascii="黑体" w:hAnsi="黑体" w:eastAsia="黑体"/>
          <w:sz w:val="32"/>
          <w:szCs w:val="32"/>
        </w:rPr>
        <w:t>5年财政拨款收支总表的说明</w:t>
      </w:r>
    </w:p>
    <w:p>
      <w:pPr>
        <w:ind w:firstLine="640" w:firstLineChars="200"/>
        <w:jc w:val="left"/>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5年财政拨款收支总预算</w:t>
      </w:r>
      <w:r>
        <w:rPr>
          <w:rFonts w:ascii="仿宋" w:hAnsi="仿宋" w:eastAsia="仿宋"/>
          <w:sz w:val="32"/>
          <w:szCs w:val="32"/>
          <w:u w:val="single"/>
        </w:rPr>
        <w:t xml:space="preserve">  </w:t>
      </w:r>
      <w:r>
        <w:rPr>
          <w:rFonts w:hint="eastAsia" w:ascii="仿宋" w:hAnsi="仿宋" w:eastAsia="仿宋"/>
          <w:sz w:val="32"/>
          <w:szCs w:val="32"/>
          <w:u w:val="single"/>
          <w:lang w:val="en-US" w:eastAsia="zh-CN"/>
        </w:rPr>
        <w:t>385.97</w:t>
      </w:r>
      <w:r>
        <w:rPr>
          <w:rFonts w:hint="eastAsia" w:ascii="仿宋" w:hAnsi="仿宋" w:eastAsia="仿宋"/>
          <w:sz w:val="32"/>
          <w:szCs w:val="32"/>
        </w:rPr>
        <w:t>万元。收入为一般公共预算拨款，包括：一般公共预算当年拨款收入</w:t>
      </w:r>
      <w:r>
        <w:rPr>
          <w:rFonts w:ascii="仿宋" w:hAnsi="仿宋" w:eastAsia="仿宋"/>
          <w:sz w:val="32"/>
          <w:szCs w:val="32"/>
          <w:u w:val="single"/>
        </w:rPr>
        <w:t xml:space="preserve"> </w:t>
      </w:r>
      <w:r>
        <w:rPr>
          <w:rFonts w:hint="eastAsia" w:ascii="仿宋" w:hAnsi="仿宋" w:eastAsia="仿宋"/>
          <w:sz w:val="32"/>
          <w:szCs w:val="32"/>
          <w:u w:val="single"/>
          <w:lang w:val="en-US" w:eastAsia="zh-CN"/>
        </w:rPr>
        <w:t>382.82</w:t>
      </w:r>
      <w:r>
        <w:rPr>
          <w:rFonts w:hint="eastAsia" w:ascii="仿宋" w:hAnsi="仿宋" w:eastAsia="仿宋"/>
          <w:sz w:val="32"/>
          <w:szCs w:val="32"/>
        </w:rPr>
        <w:t>万元、上年结转</w:t>
      </w:r>
      <w:r>
        <w:rPr>
          <w:rFonts w:hint="eastAsia" w:ascii="仿宋" w:hAnsi="仿宋" w:eastAsia="仿宋"/>
          <w:sz w:val="32"/>
          <w:szCs w:val="32"/>
          <w:u w:val="single"/>
          <w:lang w:val="en-US" w:eastAsia="zh-CN"/>
        </w:rPr>
        <w:t>3.15</w:t>
      </w:r>
      <w:r>
        <w:rPr>
          <w:rFonts w:hint="eastAsia" w:ascii="仿宋" w:hAnsi="仿宋" w:eastAsia="仿宋"/>
          <w:sz w:val="32"/>
          <w:szCs w:val="32"/>
        </w:rPr>
        <w:t>万元；支出包括：一般公共服务支出</w:t>
      </w:r>
      <w:r>
        <w:rPr>
          <w:rFonts w:ascii="仿宋" w:hAnsi="仿宋" w:eastAsia="仿宋"/>
          <w:sz w:val="32"/>
          <w:szCs w:val="32"/>
          <w:u w:val="single"/>
        </w:rPr>
        <w:t xml:space="preserve">  </w:t>
      </w:r>
      <w:r>
        <w:rPr>
          <w:rFonts w:hint="eastAsia" w:ascii="仿宋" w:hAnsi="仿宋" w:eastAsia="仿宋"/>
          <w:sz w:val="32"/>
          <w:szCs w:val="32"/>
          <w:u w:val="single"/>
          <w:lang w:val="en-US" w:eastAsia="zh-CN"/>
        </w:rPr>
        <w:t>309.31</w:t>
      </w:r>
      <w:r>
        <w:rPr>
          <w:rFonts w:hint="eastAsia" w:ascii="仿宋" w:hAnsi="仿宋" w:eastAsia="仿宋"/>
          <w:sz w:val="32"/>
          <w:szCs w:val="32"/>
        </w:rPr>
        <w:t>万元、外交支出</w:t>
      </w:r>
      <w:r>
        <w:rPr>
          <w:rFonts w:ascii="仿宋" w:hAnsi="仿宋" w:eastAsia="仿宋"/>
          <w:sz w:val="32"/>
          <w:szCs w:val="32"/>
          <w:u w:val="single"/>
        </w:rPr>
        <w:t xml:space="preserve">  0 </w:t>
      </w:r>
      <w:r>
        <w:rPr>
          <w:rFonts w:hint="eastAsia" w:ascii="仿宋" w:hAnsi="仿宋" w:eastAsia="仿宋"/>
          <w:sz w:val="32"/>
          <w:szCs w:val="32"/>
        </w:rPr>
        <w:t>万元、教育支出</w:t>
      </w:r>
      <w:r>
        <w:rPr>
          <w:rFonts w:ascii="仿宋" w:hAnsi="仿宋" w:eastAsia="仿宋"/>
          <w:sz w:val="32"/>
          <w:szCs w:val="32"/>
          <w:u w:val="single"/>
        </w:rPr>
        <w:t xml:space="preserve">  0 </w:t>
      </w:r>
      <w:r>
        <w:rPr>
          <w:rFonts w:hint="eastAsia" w:ascii="仿宋" w:hAnsi="仿宋" w:eastAsia="仿宋"/>
          <w:sz w:val="32"/>
          <w:szCs w:val="32"/>
        </w:rPr>
        <w:t>万元、科学技术支出</w:t>
      </w:r>
      <w:r>
        <w:rPr>
          <w:rFonts w:ascii="仿宋" w:hAnsi="仿宋" w:eastAsia="仿宋"/>
          <w:sz w:val="32"/>
          <w:szCs w:val="32"/>
          <w:u w:val="single"/>
        </w:rPr>
        <w:t xml:space="preserve">  0 </w:t>
      </w:r>
      <w:r>
        <w:rPr>
          <w:rFonts w:hint="eastAsia" w:ascii="仿宋" w:hAnsi="仿宋" w:eastAsia="仿宋"/>
          <w:sz w:val="32"/>
          <w:szCs w:val="32"/>
        </w:rPr>
        <w:t>万元、文化旅游体育与传媒支出</w:t>
      </w:r>
      <w:r>
        <w:rPr>
          <w:rFonts w:ascii="仿宋" w:hAnsi="仿宋" w:eastAsia="仿宋"/>
          <w:sz w:val="32"/>
          <w:szCs w:val="32"/>
          <w:u w:val="single"/>
        </w:rPr>
        <w:t xml:space="preserve"> 10  </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29.66</w:t>
      </w:r>
      <w:r>
        <w:rPr>
          <w:rFonts w:hint="eastAsia" w:ascii="仿宋" w:hAnsi="仿宋" w:eastAsia="仿宋"/>
          <w:sz w:val="32"/>
          <w:szCs w:val="32"/>
        </w:rPr>
        <w:t>万元、卫生健康支出</w:t>
      </w:r>
      <w:r>
        <w:rPr>
          <w:rFonts w:ascii="仿宋" w:hAnsi="仿宋" w:eastAsia="仿宋"/>
          <w:sz w:val="32"/>
          <w:szCs w:val="32"/>
          <w:u w:val="single"/>
        </w:rPr>
        <w:t xml:space="preserve">  </w:t>
      </w:r>
      <w:r>
        <w:rPr>
          <w:rFonts w:hint="eastAsia" w:ascii="仿宋" w:hAnsi="仿宋" w:eastAsia="仿宋"/>
          <w:sz w:val="32"/>
          <w:szCs w:val="32"/>
          <w:u w:val="single"/>
          <w:lang w:val="en-US" w:eastAsia="zh-CN"/>
        </w:rPr>
        <w:t>22.86</w:t>
      </w:r>
      <w:r>
        <w:rPr>
          <w:rFonts w:hint="eastAsia" w:ascii="仿宋" w:hAnsi="仿宋" w:eastAsia="仿宋"/>
          <w:sz w:val="32"/>
          <w:szCs w:val="32"/>
        </w:rPr>
        <w:t>万元、住房保障支出</w:t>
      </w:r>
      <w:r>
        <w:rPr>
          <w:rFonts w:ascii="仿宋" w:hAnsi="仿宋" w:eastAsia="仿宋"/>
          <w:sz w:val="32"/>
          <w:szCs w:val="32"/>
          <w:u w:val="single"/>
        </w:rPr>
        <w:t xml:space="preserve"> </w:t>
      </w:r>
      <w:r>
        <w:rPr>
          <w:rFonts w:hint="eastAsia" w:ascii="仿宋" w:hAnsi="仿宋" w:eastAsia="仿宋"/>
          <w:sz w:val="32"/>
          <w:szCs w:val="32"/>
          <w:u w:val="single"/>
          <w:lang w:val="en-US" w:eastAsia="zh-CN"/>
        </w:rPr>
        <w:t>24.14</w:t>
      </w:r>
      <w:r>
        <w:rPr>
          <w:rFonts w:ascii="仿宋" w:hAnsi="仿宋" w:eastAsia="仿宋"/>
          <w:sz w:val="32"/>
          <w:szCs w:val="32"/>
          <w:u w:val="single"/>
        </w:rPr>
        <w:t xml:space="preserve"> </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202</w:t>
      </w:r>
      <w:r>
        <w:rPr>
          <w:rFonts w:hint="eastAsia" w:ascii="黑体" w:hAnsi="黑体" w:eastAsia="黑体"/>
          <w:sz w:val="32"/>
          <w:szCs w:val="32"/>
        </w:rPr>
        <w:t>5年一般公共预算支出表的说明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5年一般公共预算当年拨款</w:t>
      </w:r>
      <w:r>
        <w:rPr>
          <w:rFonts w:hint="eastAsia" w:ascii="仿宋" w:hAnsi="仿宋" w:eastAsia="仿宋"/>
          <w:sz w:val="32"/>
          <w:szCs w:val="32"/>
          <w:u w:val="single"/>
          <w:lang w:val="en-US" w:eastAsia="zh-CN"/>
        </w:rPr>
        <w:t>382.82</w:t>
      </w:r>
      <w:r>
        <w:rPr>
          <w:rFonts w:ascii="仿宋" w:hAnsi="仿宋" w:eastAsia="仿宋"/>
          <w:sz w:val="32"/>
          <w:szCs w:val="32"/>
          <w:u w:val="single"/>
        </w:rPr>
        <w:t xml:space="preserve">  </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color w:val="auto"/>
          <w:sz w:val="32"/>
          <w:szCs w:val="32"/>
        </w:rPr>
        <w:t>一般公共服务支出</w:t>
      </w:r>
      <w:r>
        <w:rPr>
          <w:rFonts w:hint="eastAsia" w:ascii="仿宋" w:hAnsi="仿宋" w:eastAsia="仿宋"/>
          <w:color w:val="auto"/>
          <w:sz w:val="32"/>
          <w:szCs w:val="32"/>
          <w:u w:val="single"/>
          <w:lang w:val="en-US" w:eastAsia="zh-CN"/>
        </w:rPr>
        <w:t>309.31</w:t>
      </w:r>
      <w:r>
        <w:rPr>
          <w:rFonts w:hint="eastAsia" w:ascii="仿宋" w:hAnsi="仿宋" w:eastAsia="仿宋"/>
          <w:color w:val="auto"/>
          <w:sz w:val="32"/>
          <w:szCs w:val="32"/>
        </w:rPr>
        <w:t>万元，占</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100</w:t>
      </w:r>
      <w:r>
        <w:rPr>
          <w:rFonts w:ascii="仿宋" w:hAnsi="仿宋" w:eastAsia="仿宋"/>
          <w:color w:val="auto"/>
          <w:sz w:val="32"/>
          <w:szCs w:val="32"/>
          <w:u w:val="single"/>
        </w:rPr>
        <w:t xml:space="preserve">  </w:t>
      </w:r>
      <w:r>
        <w:rPr>
          <w:rFonts w:ascii="仿宋" w:hAnsi="仿宋" w:eastAsia="仿宋"/>
          <w:color w:val="auto"/>
          <w:sz w:val="32"/>
          <w:szCs w:val="32"/>
        </w:rPr>
        <w:t>%</w:t>
      </w:r>
      <w:r>
        <w:rPr>
          <w:rFonts w:hint="eastAsia" w:ascii="仿宋" w:hAnsi="仿宋" w:eastAsia="仿宋"/>
          <w:color w:val="auto"/>
          <w:sz w:val="32"/>
          <w:szCs w:val="32"/>
        </w:rPr>
        <w:t>；教育</w:t>
      </w:r>
      <w:r>
        <w:rPr>
          <w:rFonts w:hint="eastAsia" w:ascii="仿宋" w:hAnsi="仿宋" w:eastAsia="仿宋"/>
          <w:sz w:val="32"/>
          <w:szCs w:val="32"/>
        </w:rPr>
        <w:t>支出</w:t>
      </w:r>
      <w:r>
        <w:rPr>
          <w:rFonts w:ascii="仿宋" w:hAnsi="仿宋" w:eastAsia="仿宋"/>
          <w:sz w:val="32"/>
          <w:szCs w:val="32"/>
          <w:u w:val="single"/>
        </w:rPr>
        <w:t xml:space="preserve"> 0 </w:t>
      </w:r>
      <w:r>
        <w:rPr>
          <w:rFonts w:hint="eastAsia" w:ascii="仿宋" w:hAnsi="仿宋" w:eastAsia="仿宋"/>
          <w:sz w:val="32"/>
          <w:szCs w:val="32"/>
        </w:rPr>
        <w:t>万元，占</w:t>
      </w:r>
      <w:r>
        <w:rPr>
          <w:rFonts w:ascii="仿宋" w:hAnsi="仿宋" w:eastAsia="仿宋"/>
          <w:sz w:val="32"/>
          <w:szCs w:val="32"/>
          <w:u w:val="single"/>
        </w:rPr>
        <w:t xml:space="preserve"> 0 </w:t>
      </w:r>
      <w:r>
        <w:rPr>
          <w:rFonts w:ascii="仿宋" w:hAnsi="仿宋" w:eastAsia="仿宋"/>
          <w:sz w:val="32"/>
          <w:szCs w:val="32"/>
        </w:rPr>
        <w:t>%</w:t>
      </w:r>
      <w:r>
        <w:rPr>
          <w:rFonts w:hint="eastAsia" w:ascii="仿宋" w:hAnsi="仿宋" w:eastAsia="仿宋"/>
          <w:sz w:val="32"/>
          <w:szCs w:val="32"/>
        </w:rPr>
        <w:t>；科学技术支出</w:t>
      </w:r>
      <w:r>
        <w:rPr>
          <w:rFonts w:ascii="仿宋" w:hAnsi="仿宋" w:eastAsia="仿宋"/>
          <w:sz w:val="32"/>
          <w:szCs w:val="32"/>
          <w:u w:val="single"/>
        </w:rPr>
        <w:t xml:space="preserve"> 0 </w:t>
      </w:r>
      <w:r>
        <w:rPr>
          <w:rFonts w:hint="eastAsia" w:ascii="仿宋" w:hAnsi="仿宋" w:eastAsia="仿宋"/>
          <w:sz w:val="32"/>
          <w:szCs w:val="32"/>
        </w:rPr>
        <w:t>万元，占</w:t>
      </w:r>
      <w:r>
        <w:rPr>
          <w:rFonts w:ascii="仿宋" w:hAnsi="仿宋" w:eastAsia="仿宋"/>
          <w:sz w:val="32"/>
          <w:szCs w:val="32"/>
          <w:u w:val="single"/>
        </w:rPr>
        <w:t xml:space="preserve"> 0 </w:t>
      </w:r>
      <w:r>
        <w:rPr>
          <w:rFonts w:ascii="仿宋" w:hAnsi="仿宋" w:eastAsia="仿宋"/>
          <w:sz w:val="32"/>
          <w:szCs w:val="32"/>
        </w:rPr>
        <w:t>%</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对本部门一般公共预算支出功能分类项级科目增减变化进行说明。</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一般公共服务支出（类）财政事务（款）行政运行（项）</w:t>
      </w:r>
      <w:r>
        <w:rPr>
          <w:rFonts w:ascii="仿宋" w:hAnsi="仿宋" w:eastAsia="仿宋"/>
          <w:sz w:val="32"/>
          <w:szCs w:val="32"/>
        </w:rPr>
        <w:t>202</w:t>
      </w:r>
      <w:r>
        <w:rPr>
          <w:rFonts w:hint="eastAsia" w:ascii="仿宋" w:hAnsi="仿宋" w:eastAsia="仿宋"/>
          <w:sz w:val="32"/>
          <w:szCs w:val="32"/>
        </w:rPr>
        <w:t>5年预算数为</w:t>
      </w:r>
      <w:r>
        <w:rPr>
          <w:rFonts w:ascii="仿宋" w:hAnsi="仿宋" w:eastAsia="仿宋"/>
          <w:sz w:val="32"/>
          <w:szCs w:val="32"/>
          <w:u w:val="single"/>
        </w:rPr>
        <w:t xml:space="preserve"> </w:t>
      </w:r>
      <w:r>
        <w:rPr>
          <w:rFonts w:hint="eastAsia" w:ascii="仿宋" w:hAnsi="仿宋" w:eastAsia="仿宋"/>
          <w:sz w:val="32"/>
          <w:szCs w:val="32"/>
          <w:u w:val="single"/>
          <w:lang w:val="en-US" w:eastAsia="zh-CN"/>
        </w:rPr>
        <w:t>382.82</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202</w:t>
      </w:r>
      <w:r>
        <w:rPr>
          <w:rFonts w:hint="eastAsia" w:ascii="黑体" w:hAnsi="黑体" w:eastAsia="黑体"/>
          <w:sz w:val="32"/>
          <w:szCs w:val="32"/>
        </w:rPr>
        <w:t>5年一般公共预算基本支出表的说明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202</w:t>
      </w:r>
      <w:r>
        <w:rPr>
          <w:rFonts w:hint="eastAsia" w:ascii="仿宋" w:hAnsi="仿宋" w:eastAsia="仿宋"/>
          <w:sz w:val="32"/>
          <w:szCs w:val="32"/>
        </w:rPr>
        <w:t>5年一般公共预算基本支出公用经费</w:t>
      </w:r>
      <w:r>
        <w:rPr>
          <w:rFonts w:hint="eastAsia" w:ascii="仿宋" w:hAnsi="仿宋" w:eastAsia="仿宋"/>
          <w:sz w:val="32"/>
          <w:szCs w:val="32"/>
          <w:u w:val="single"/>
          <w:lang w:val="en-US" w:eastAsia="zh-CN"/>
        </w:rPr>
        <w:t>26.43</w:t>
      </w:r>
      <w:r>
        <w:rPr>
          <w:rFonts w:hint="eastAsia" w:ascii="仿宋" w:hAnsi="仿宋" w:eastAsia="仿宋"/>
          <w:sz w:val="32"/>
          <w:szCs w:val="32"/>
        </w:rPr>
        <w:t>万元，项目支出</w:t>
      </w:r>
      <w:r>
        <w:rPr>
          <w:rFonts w:hint="eastAsia" w:ascii="仿宋" w:hAnsi="仿宋" w:eastAsia="仿宋"/>
          <w:sz w:val="32"/>
          <w:szCs w:val="32"/>
          <w:u w:val="single"/>
          <w:lang w:val="en-US" w:eastAsia="zh-CN"/>
        </w:rPr>
        <w:t>61.25</w:t>
      </w:r>
      <w:r>
        <w:rPr>
          <w:rFonts w:hint="eastAsia" w:ascii="仿宋" w:hAnsi="仿宋" w:eastAsia="仿宋"/>
          <w:sz w:val="32"/>
          <w:szCs w:val="32"/>
          <w:u w:val="single"/>
        </w:rPr>
        <w:t>万元</w:t>
      </w:r>
      <w:r>
        <w:rPr>
          <w:rFonts w:hint="eastAsia" w:ascii="仿宋" w:hAnsi="仿宋" w:eastAsia="仿宋"/>
          <w:sz w:val="32"/>
          <w:szCs w:val="32"/>
        </w:rPr>
        <w:t>，主要包括（以下内容根据部门具体情况进行填列）：工资性支出（基本工资、津贴补贴、奖金）、机关事业单位养老保险缴费、城镇职工基本医疗保险缴费、公务员医疗补助、其他社会保险缴费（失业保险、工伤保险）、其他工资福利支出（个人取暖费、独生子女费、煤油补贴、加班补助、休假探亲费、乡镇教职工生活补助、特级教师津贴、其他工资福利支出）、职业年金缴费、住房公积金、医疗费、对个人和家庭的补助（抚恤金、生活补助、救济费、医疗费补助、助学金、其他对个人和家庭的补助）、其他对个人和家庭的补助（学生助学金、三包经费、学生奖学金、免费教育经费等、营养改善计划试点资金、班主任津贴、西部计划志愿者生活补助）。</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26.43</w:t>
      </w:r>
      <w:r>
        <w:rPr>
          <w:rFonts w:hint="eastAsia" w:ascii="仿宋" w:hAnsi="仿宋" w:eastAsia="仿宋"/>
          <w:sz w:val="32"/>
          <w:szCs w:val="32"/>
        </w:rPr>
        <w:t>万元，主要包括（以下内容根据部门具体情况进行填列）：商品和服务支出（办公费、印刷费、咨询费、手续费、水费、电费、邮电费、取暖费、物业管理费、差旅费、因公出国</w:t>
      </w:r>
      <w:r>
        <w:rPr>
          <w:rFonts w:ascii="仿宋" w:hAnsi="仿宋" w:eastAsia="仿宋"/>
          <w:sz w:val="32"/>
          <w:szCs w:val="32"/>
        </w:rPr>
        <w:t>(</w:t>
      </w:r>
      <w:r>
        <w:rPr>
          <w:rFonts w:hint="eastAsia" w:ascii="仿宋" w:hAnsi="仿宋" w:eastAsia="仿宋"/>
          <w:sz w:val="32"/>
          <w:szCs w:val="32"/>
        </w:rPr>
        <w:t>境</w:t>
      </w:r>
      <w:r>
        <w:rPr>
          <w:rFonts w:ascii="仿宋" w:hAnsi="仿宋" w:eastAsia="仿宋"/>
          <w:sz w:val="32"/>
          <w:szCs w:val="32"/>
        </w:rPr>
        <w:t>)</w:t>
      </w:r>
      <w:r>
        <w:rPr>
          <w:rFonts w:hint="eastAsia" w:ascii="仿宋" w:hAnsi="仿宋" w:eastAsia="仿宋"/>
          <w:sz w:val="32"/>
          <w:szCs w:val="32"/>
        </w:rPr>
        <w:t>费用、维修</w:t>
      </w:r>
      <w:r>
        <w:rPr>
          <w:rFonts w:ascii="仿宋" w:hAnsi="仿宋" w:eastAsia="仿宋"/>
          <w:sz w:val="32"/>
          <w:szCs w:val="32"/>
        </w:rPr>
        <w:t>(</w:t>
      </w:r>
      <w:r>
        <w:rPr>
          <w:rFonts w:hint="eastAsia" w:ascii="仿宋" w:hAnsi="仿宋" w:eastAsia="仿宋"/>
          <w:sz w:val="32"/>
          <w:szCs w:val="32"/>
        </w:rPr>
        <w:t>护</w:t>
      </w:r>
      <w:r>
        <w:rPr>
          <w:rFonts w:ascii="仿宋" w:hAnsi="仿宋" w:eastAsia="仿宋"/>
          <w:sz w:val="32"/>
          <w:szCs w:val="32"/>
        </w:rPr>
        <w:t>)</w:t>
      </w:r>
      <w:r>
        <w:rPr>
          <w:rFonts w:hint="eastAsia" w:ascii="仿宋" w:hAnsi="仿宋" w:eastAsia="仿宋"/>
          <w:sz w:val="32"/>
          <w:szCs w:val="32"/>
        </w:rPr>
        <w:t>费、租赁费、会议费、培训费、公务接待费、专用材料费、被装购置费、专用燃料费、劳务费、委托业务费、福利费、公务用车运行维护费、其他交通费用、税金及附加费用、公务通讯补贴、离退休人员公用经费、电梯运行维护费、食堂补助、邮寄费、其他商品和服务支出）、工会经费。</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202</w:t>
      </w:r>
      <w:r>
        <w:rPr>
          <w:rFonts w:hint="eastAsia" w:ascii="黑体" w:hAnsi="黑体" w:eastAsia="黑体"/>
          <w:sz w:val="32"/>
          <w:szCs w:val="32"/>
        </w:rPr>
        <w:t>5年度一般公共预算“三公”经费预算情况说明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5年“三公”经费预算数为</w:t>
      </w:r>
      <w:r>
        <w:rPr>
          <w:rFonts w:ascii="仿宋" w:hAnsi="仿宋" w:eastAsia="仿宋"/>
          <w:sz w:val="32"/>
          <w:szCs w:val="32"/>
          <w:u w:val="single"/>
        </w:rPr>
        <w:t xml:space="preserve"> </w:t>
      </w:r>
      <w:r>
        <w:rPr>
          <w:rFonts w:hint="eastAsia" w:ascii="仿宋" w:hAnsi="仿宋" w:eastAsia="仿宋"/>
          <w:sz w:val="32"/>
          <w:szCs w:val="32"/>
          <w:u w:val="single"/>
        </w:rPr>
        <w:t>0</w:t>
      </w:r>
      <w:r>
        <w:rPr>
          <w:rFonts w:ascii="仿宋" w:hAnsi="仿宋" w:eastAsia="仿宋"/>
          <w:sz w:val="32"/>
          <w:szCs w:val="32"/>
          <w:u w:val="single"/>
        </w:rPr>
        <w:t xml:space="preserve">  </w:t>
      </w:r>
      <w:r>
        <w:rPr>
          <w:rFonts w:hint="eastAsia" w:ascii="仿宋" w:hAnsi="仿宋" w:eastAsia="仿宋"/>
          <w:sz w:val="32"/>
          <w:szCs w:val="32"/>
        </w:rPr>
        <w:t>万元，其中：因公出国（境）费</w:t>
      </w:r>
      <w:r>
        <w:rPr>
          <w:rFonts w:ascii="仿宋" w:hAnsi="仿宋" w:eastAsia="仿宋"/>
          <w:sz w:val="32"/>
          <w:szCs w:val="32"/>
          <w:u w:val="single"/>
        </w:rPr>
        <w:t xml:space="preserve">  0 </w:t>
      </w:r>
      <w:r>
        <w:rPr>
          <w:rFonts w:hint="eastAsia" w:ascii="仿宋" w:hAnsi="仿宋" w:eastAsia="仿宋"/>
          <w:sz w:val="32"/>
          <w:szCs w:val="32"/>
        </w:rPr>
        <w:t>万元，公务用车购置及运行费</w:t>
      </w:r>
      <w:r>
        <w:rPr>
          <w:rFonts w:ascii="仿宋" w:hAnsi="仿宋" w:eastAsia="仿宋"/>
          <w:sz w:val="32"/>
          <w:szCs w:val="32"/>
          <w:u w:val="single"/>
        </w:rPr>
        <w:t xml:space="preserve"> </w:t>
      </w:r>
      <w:r>
        <w:rPr>
          <w:rFonts w:hint="eastAsia" w:ascii="仿宋" w:hAnsi="仿宋" w:eastAsia="仿宋"/>
          <w:sz w:val="32"/>
          <w:szCs w:val="32"/>
          <w:u w:val="single"/>
        </w:rPr>
        <w:t>0</w:t>
      </w:r>
      <w:r>
        <w:rPr>
          <w:rFonts w:ascii="仿宋" w:hAnsi="仿宋" w:eastAsia="仿宋"/>
          <w:sz w:val="32"/>
          <w:szCs w:val="32"/>
          <w:u w:val="single"/>
        </w:rPr>
        <w:t xml:space="preserve"> </w:t>
      </w:r>
      <w:r>
        <w:rPr>
          <w:rFonts w:hint="eastAsia" w:ascii="仿宋" w:hAnsi="仿宋" w:eastAsia="仿宋"/>
          <w:sz w:val="32"/>
          <w:szCs w:val="32"/>
        </w:rPr>
        <w:t>万元，公务接待费</w:t>
      </w:r>
      <w:r>
        <w:rPr>
          <w:rFonts w:ascii="仿宋" w:hAnsi="仿宋" w:eastAsia="仿宋"/>
          <w:sz w:val="32"/>
          <w:szCs w:val="32"/>
          <w:u w:val="single"/>
        </w:rPr>
        <w:t xml:space="preserve">  0 </w:t>
      </w:r>
      <w:r>
        <w:rPr>
          <w:rFonts w:hint="eastAsia" w:ascii="仿宋" w:hAnsi="仿宋" w:eastAsia="仿宋"/>
          <w:sz w:val="32"/>
          <w:szCs w:val="32"/>
        </w:rPr>
        <w:t>万元。因公出国（境）</w:t>
      </w:r>
      <w:r>
        <w:rPr>
          <w:rFonts w:ascii="仿宋" w:hAnsi="仿宋" w:eastAsia="仿宋"/>
          <w:sz w:val="32"/>
          <w:szCs w:val="32"/>
          <w:u w:val="single"/>
        </w:rPr>
        <w:t xml:space="preserve"> 0  </w:t>
      </w:r>
      <w:r>
        <w:rPr>
          <w:rFonts w:hint="eastAsia" w:ascii="仿宋" w:hAnsi="仿宋" w:eastAsia="仿宋"/>
          <w:sz w:val="32"/>
          <w:szCs w:val="32"/>
        </w:rPr>
        <w:t>团组、</w:t>
      </w:r>
      <w:r>
        <w:rPr>
          <w:rFonts w:ascii="仿宋" w:hAnsi="仿宋" w:eastAsia="仿宋"/>
          <w:sz w:val="32"/>
          <w:szCs w:val="32"/>
          <w:u w:val="single"/>
        </w:rPr>
        <w:t xml:space="preserve">  0 </w:t>
      </w:r>
      <w:r>
        <w:rPr>
          <w:rFonts w:hint="eastAsia" w:ascii="仿宋" w:hAnsi="仿宋" w:eastAsia="仿宋"/>
          <w:sz w:val="32"/>
          <w:szCs w:val="32"/>
        </w:rPr>
        <w:t>人，公务用车购置</w:t>
      </w:r>
      <w:r>
        <w:rPr>
          <w:rFonts w:ascii="仿宋" w:hAnsi="仿宋" w:eastAsia="仿宋"/>
          <w:sz w:val="32"/>
          <w:szCs w:val="32"/>
          <w:u w:val="single"/>
        </w:rPr>
        <w:t xml:space="preserve">  0 </w:t>
      </w:r>
      <w:r>
        <w:rPr>
          <w:rFonts w:hint="eastAsia" w:ascii="仿宋" w:hAnsi="仿宋" w:eastAsia="仿宋"/>
          <w:sz w:val="32"/>
          <w:szCs w:val="32"/>
        </w:rPr>
        <w:t>辆、保有</w:t>
      </w:r>
      <w:r>
        <w:rPr>
          <w:rFonts w:ascii="仿宋" w:hAnsi="仿宋" w:eastAsia="仿宋"/>
          <w:sz w:val="32"/>
          <w:szCs w:val="32"/>
          <w:u w:val="single"/>
        </w:rPr>
        <w:t xml:space="preserve">  0 </w:t>
      </w:r>
      <w:r>
        <w:rPr>
          <w:rFonts w:hint="eastAsia" w:ascii="仿宋" w:hAnsi="仿宋" w:eastAsia="仿宋"/>
          <w:sz w:val="32"/>
          <w:szCs w:val="32"/>
        </w:rPr>
        <w:t>量，国内公务接待</w:t>
      </w:r>
      <w:r>
        <w:rPr>
          <w:rFonts w:ascii="仿宋" w:hAnsi="仿宋" w:eastAsia="仿宋"/>
          <w:sz w:val="32"/>
          <w:szCs w:val="32"/>
          <w:u w:val="single"/>
        </w:rPr>
        <w:t xml:space="preserve"> 0  </w:t>
      </w:r>
      <w:r>
        <w:rPr>
          <w:rFonts w:hint="eastAsia" w:ascii="仿宋" w:hAnsi="仿宋" w:eastAsia="仿宋"/>
          <w:sz w:val="32"/>
          <w:szCs w:val="32"/>
        </w:rPr>
        <w:t>批次、</w:t>
      </w:r>
      <w:r>
        <w:rPr>
          <w:rFonts w:ascii="仿宋" w:hAnsi="仿宋" w:eastAsia="仿宋"/>
          <w:sz w:val="32"/>
          <w:szCs w:val="32"/>
          <w:u w:val="single"/>
        </w:rPr>
        <w:t xml:space="preserve">  0 </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w:t>
      </w:r>
      <w:r>
        <w:rPr>
          <w:rFonts w:ascii="黑体" w:hAnsi="黑体" w:eastAsia="黑体"/>
          <w:sz w:val="32"/>
          <w:szCs w:val="32"/>
        </w:rPr>
        <w:t>202</w:t>
      </w:r>
      <w:r>
        <w:rPr>
          <w:rFonts w:hint="eastAsia" w:ascii="黑体" w:hAnsi="黑体" w:eastAsia="黑体"/>
          <w:sz w:val="32"/>
          <w:szCs w:val="32"/>
        </w:rPr>
        <w:t>5年度政府性基金预算支出情况说明</w:t>
      </w:r>
    </w:p>
    <w:p>
      <w:pPr>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5年政府性基金预算当年拨款</w:t>
      </w:r>
      <w:r>
        <w:rPr>
          <w:rFonts w:ascii="仿宋_GB2312" w:hAnsi="Calibri" w:eastAsia="仿宋_GB2312" w:cs="仿宋_GB2312"/>
          <w:kern w:val="0"/>
          <w:sz w:val="32"/>
          <w:szCs w:val="32"/>
          <w:u w:val="single"/>
        </w:rPr>
        <w:t xml:space="preserve"> 0 </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比</w:t>
      </w:r>
      <w:r>
        <w:rPr>
          <w:rFonts w:ascii="仿宋" w:hAnsi="仿宋" w:eastAsia="仿宋"/>
          <w:sz w:val="32"/>
          <w:szCs w:val="32"/>
        </w:rPr>
        <w:t>202</w:t>
      </w:r>
      <w:r>
        <w:rPr>
          <w:rFonts w:hint="eastAsia" w:ascii="仿宋" w:hAnsi="仿宋" w:eastAsia="仿宋"/>
          <w:sz w:val="32"/>
          <w:szCs w:val="32"/>
        </w:rPr>
        <w:t>4年执行数减少</w:t>
      </w:r>
      <w:r>
        <w:rPr>
          <w:rFonts w:ascii="仿宋_GB2312" w:hAnsi="Calibri" w:eastAsia="仿宋_GB2312" w:cs="仿宋_GB2312"/>
          <w:kern w:val="0"/>
          <w:sz w:val="32"/>
          <w:szCs w:val="32"/>
          <w:u w:val="single"/>
        </w:rPr>
        <w:t xml:space="preserve">  0 </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我单位无单独机关运行经费</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ind w:firstLine="640" w:firstLineChars="200"/>
        <w:rPr>
          <w:rFonts w:ascii="仿宋" w:hAnsi="仿宋" w:eastAsia="仿宋"/>
          <w:sz w:val="32"/>
          <w:szCs w:val="32"/>
        </w:rPr>
      </w:pPr>
      <w:r>
        <w:rPr>
          <w:rFonts w:hint="eastAsia" w:ascii="仿宋" w:hAnsi="仿宋" w:eastAsia="仿宋"/>
          <w:sz w:val="32"/>
          <w:szCs w:val="32"/>
        </w:rPr>
        <w:t>我单位无政府采购项目</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例如：截至</w:t>
      </w:r>
      <w:r>
        <w:rPr>
          <w:rFonts w:ascii="仿宋" w:hAnsi="仿宋" w:eastAsia="仿宋"/>
          <w:sz w:val="32"/>
          <w:szCs w:val="32"/>
        </w:rPr>
        <w:t>202</w:t>
      </w:r>
      <w:r>
        <w:rPr>
          <w:rFonts w:hint="eastAsia" w:ascii="仿宋" w:hAnsi="仿宋" w:eastAsia="仿宋"/>
          <w:sz w:val="32"/>
          <w:szCs w:val="32"/>
        </w:rPr>
        <w:t>5年</w:t>
      </w:r>
      <w:r>
        <w:rPr>
          <w:rFonts w:ascii="仿宋_GB2312" w:hAnsi="Calibri" w:eastAsia="仿宋_GB2312" w:cs="仿宋_GB2312"/>
          <w:kern w:val="0"/>
          <w:sz w:val="32"/>
          <w:szCs w:val="32"/>
          <w:u w:val="single"/>
        </w:rPr>
        <w:t xml:space="preserve">  1 </w:t>
      </w:r>
      <w:r>
        <w:rPr>
          <w:rFonts w:hint="eastAsia" w:ascii="仿宋" w:hAnsi="仿宋" w:eastAsia="仿宋"/>
          <w:sz w:val="32"/>
          <w:szCs w:val="32"/>
        </w:rPr>
        <w:t>月底，本部门及所属各预算单位共有车辆</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rPr>
        <w:t>0</w:t>
      </w:r>
      <w:r>
        <w:rPr>
          <w:rFonts w:ascii="仿宋_GB2312" w:hAnsi="Calibri" w:eastAsia="仿宋_GB2312" w:cs="仿宋_GB2312"/>
          <w:kern w:val="0"/>
          <w:sz w:val="32"/>
          <w:szCs w:val="32"/>
          <w:u w:val="single"/>
        </w:rPr>
        <w:t xml:space="preserve"> </w:t>
      </w:r>
      <w:r>
        <w:rPr>
          <w:rFonts w:hint="eastAsia" w:ascii="仿宋" w:hAnsi="仿宋" w:eastAsia="仿宋"/>
          <w:sz w:val="32"/>
          <w:szCs w:val="32"/>
        </w:rPr>
        <w:t>辆，其中，</w:t>
      </w:r>
      <w:r>
        <w:rPr>
          <w:rFonts w:ascii="仿宋_GB2312" w:hAnsi="Calibri" w:eastAsia="仿宋_GB2312" w:cs="仿宋_GB2312"/>
          <w:kern w:val="0"/>
          <w:sz w:val="32"/>
          <w:szCs w:val="32"/>
          <w:u w:val="single"/>
        </w:rPr>
        <w:t xml:space="preserve"> 0  </w:t>
      </w:r>
      <w:r>
        <w:rPr>
          <w:rFonts w:hint="eastAsia" w:ascii="仿宋" w:hAnsi="仿宋" w:eastAsia="仿宋"/>
          <w:sz w:val="32"/>
          <w:szCs w:val="32"/>
        </w:rPr>
        <w:t>级领导干部用车（含在职和离退休部级干部用车）</w:t>
      </w:r>
      <w:r>
        <w:rPr>
          <w:rFonts w:ascii="仿宋_GB2312" w:hAnsi="Calibri" w:eastAsia="仿宋_GB2312" w:cs="仿宋_GB2312"/>
          <w:kern w:val="0"/>
          <w:sz w:val="32"/>
          <w:szCs w:val="32"/>
          <w:u w:val="single"/>
        </w:rPr>
        <w:t xml:space="preserve">  0 </w:t>
      </w:r>
      <w:r>
        <w:rPr>
          <w:rFonts w:hint="eastAsia" w:ascii="仿宋" w:hAnsi="仿宋" w:eastAsia="仿宋"/>
          <w:sz w:val="32"/>
          <w:szCs w:val="32"/>
        </w:rPr>
        <w:t>辆、机要通信用车</w:t>
      </w:r>
      <w:r>
        <w:rPr>
          <w:rFonts w:ascii="仿宋_GB2312" w:hAnsi="Calibri" w:eastAsia="仿宋_GB2312" w:cs="仿宋_GB2312"/>
          <w:kern w:val="0"/>
          <w:sz w:val="32"/>
          <w:szCs w:val="32"/>
          <w:u w:val="single"/>
        </w:rPr>
        <w:t xml:space="preserve">  0 </w:t>
      </w:r>
      <w:r>
        <w:rPr>
          <w:rFonts w:hint="eastAsia" w:ascii="仿宋" w:hAnsi="仿宋" w:eastAsia="仿宋"/>
          <w:sz w:val="32"/>
          <w:szCs w:val="32"/>
        </w:rPr>
        <w:t>辆、应急保障用车</w:t>
      </w:r>
      <w:r>
        <w:rPr>
          <w:rFonts w:ascii="仿宋_GB2312" w:hAnsi="Calibri" w:eastAsia="仿宋_GB2312" w:cs="仿宋_GB2312"/>
          <w:kern w:val="0"/>
          <w:sz w:val="32"/>
          <w:szCs w:val="32"/>
          <w:u w:val="single"/>
        </w:rPr>
        <w:t xml:space="preserve">  0 </w:t>
      </w:r>
      <w:r>
        <w:rPr>
          <w:rFonts w:hint="eastAsia" w:ascii="仿宋" w:hAnsi="仿宋" w:eastAsia="仿宋"/>
          <w:sz w:val="32"/>
          <w:szCs w:val="32"/>
        </w:rPr>
        <w:t>辆、执法执勤用车</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rPr>
        <w:t>0</w:t>
      </w:r>
      <w:r>
        <w:rPr>
          <w:rFonts w:ascii="仿宋_GB2312" w:hAnsi="Calibri" w:eastAsia="仿宋_GB2312" w:cs="仿宋_GB2312"/>
          <w:kern w:val="0"/>
          <w:sz w:val="32"/>
          <w:szCs w:val="32"/>
          <w:u w:val="single"/>
        </w:rPr>
        <w:t xml:space="preserve"> </w:t>
      </w:r>
      <w:r>
        <w:rPr>
          <w:rFonts w:hint="eastAsia" w:ascii="仿宋" w:hAnsi="仿宋" w:eastAsia="仿宋"/>
          <w:sz w:val="32"/>
          <w:szCs w:val="32"/>
        </w:rPr>
        <w:t>辆、特种专业技术用车</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rPr>
        <w:t>0</w:t>
      </w:r>
      <w:r>
        <w:rPr>
          <w:rFonts w:hint="eastAsia" w:ascii="仿宋" w:hAnsi="仿宋" w:eastAsia="仿宋"/>
          <w:sz w:val="32"/>
          <w:szCs w:val="32"/>
        </w:rPr>
        <w:t>辆、其他用车</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rPr>
        <w:t>0</w:t>
      </w:r>
      <w:r>
        <w:rPr>
          <w:rFonts w:ascii="仿宋_GB2312" w:hAnsi="Calibri" w:eastAsia="仿宋_GB2312" w:cs="仿宋_GB2312"/>
          <w:kern w:val="0"/>
          <w:sz w:val="32"/>
          <w:szCs w:val="32"/>
          <w:u w:val="single"/>
        </w:rPr>
        <w:t xml:space="preserve"> </w:t>
      </w:r>
      <w:r>
        <w:rPr>
          <w:rFonts w:hint="eastAsia" w:ascii="仿宋" w:hAnsi="仿宋" w:eastAsia="仿宋"/>
          <w:sz w:val="32"/>
          <w:szCs w:val="32"/>
        </w:rPr>
        <w:t>辆，其他用车主要是</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rPr>
        <w:t>执法勤务</w:t>
      </w:r>
      <w:r>
        <w:rPr>
          <w:rFonts w:ascii="仿宋_GB2312" w:hAnsi="Calibri" w:eastAsia="仿宋_GB2312" w:cs="仿宋_GB2312"/>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ascii="仿宋_GB2312" w:hAnsi="Calibri" w:eastAsia="仿宋_GB2312" w:cs="仿宋_GB2312"/>
          <w:kern w:val="0"/>
          <w:sz w:val="32"/>
          <w:szCs w:val="32"/>
          <w:u w:val="single"/>
        </w:rPr>
        <w:t xml:space="preserve">  0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ascii="仿宋_GB2312" w:hAnsi="Calibri" w:eastAsia="仿宋_GB2312" w:cs="仿宋_GB2312"/>
          <w:kern w:val="0"/>
          <w:sz w:val="32"/>
          <w:szCs w:val="32"/>
          <w:u w:val="single"/>
        </w:rPr>
        <w:t xml:space="preserve"> 0  </w:t>
      </w:r>
      <w:r>
        <w:rPr>
          <w:rFonts w:hint="eastAsia" w:ascii="仿宋" w:hAnsi="仿宋" w:eastAsia="仿宋"/>
          <w:sz w:val="32"/>
          <w:szCs w:val="32"/>
        </w:rPr>
        <w:t>台（套）。</w:t>
      </w:r>
      <w:r>
        <w:rPr>
          <w:rFonts w:ascii="仿宋" w:hAnsi="仿宋" w:eastAsia="仿宋"/>
          <w:sz w:val="32"/>
          <w:szCs w:val="32"/>
        </w:rPr>
        <w:t>2024</w:t>
      </w:r>
      <w:r>
        <w:rPr>
          <w:rFonts w:hint="eastAsia" w:ascii="仿宋" w:hAnsi="仿宋" w:eastAsia="仿宋"/>
          <w:sz w:val="32"/>
          <w:szCs w:val="32"/>
        </w:rPr>
        <w:t>年一般公共预算安排对确实无法使用的</w:t>
      </w:r>
      <w:r>
        <w:rPr>
          <w:rFonts w:ascii="仿宋_GB2312" w:hAnsi="Calibri" w:eastAsia="仿宋_GB2312" w:cs="仿宋_GB2312"/>
          <w:kern w:val="0"/>
          <w:sz w:val="32"/>
          <w:szCs w:val="32"/>
          <w:u w:val="single"/>
        </w:rPr>
        <w:t xml:space="preserve"> 0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ascii="楷体" w:hAnsi="楷体" w:eastAsia="楷体"/>
          <w:sz w:val="32"/>
          <w:szCs w:val="32"/>
        </w:rPr>
        <w:t>202</w:t>
      </w:r>
      <w:r>
        <w:rPr>
          <w:rFonts w:hint="eastAsia" w:ascii="楷体" w:hAnsi="楷体" w:eastAsia="楷体"/>
          <w:sz w:val="32"/>
          <w:szCs w:val="32"/>
        </w:rPr>
        <w:t>5年预算绩效目标管理情况。</w:t>
      </w:r>
    </w:p>
    <w:p>
      <w:pPr>
        <w:spacing w:line="588" w:lineRule="exact"/>
        <w:ind w:firstLine="640" w:firstLineChars="200"/>
        <w:rPr>
          <w:rFonts w:hint="eastAsia" w:ascii="仿宋_GB2312" w:hAnsi="Calibri" w:eastAsia="仿宋" w:cs="仿宋_GB2312"/>
          <w:kern w:val="0"/>
          <w:sz w:val="32"/>
          <w:szCs w:val="32"/>
          <w:u w:val="single"/>
          <w:lang w:val="en-US" w:eastAsia="zh-CN"/>
        </w:rPr>
      </w:pPr>
      <w:r>
        <w:rPr>
          <w:rFonts w:hint="eastAsia" w:ascii="仿宋" w:hAnsi="仿宋" w:eastAsia="仿宋"/>
          <w:sz w:val="32"/>
          <w:szCs w:val="32"/>
        </w:rPr>
        <w:t>例如：</w:t>
      </w:r>
      <w:r>
        <w:rPr>
          <w:rFonts w:ascii="仿宋" w:hAnsi="仿宋" w:eastAsia="仿宋"/>
          <w:sz w:val="32"/>
          <w:szCs w:val="32"/>
        </w:rPr>
        <w:t>202</w:t>
      </w:r>
      <w:r>
        <w:rPr>
          <w:rFonts w:hint="eastAsia" w:ascii="仿宋" w:hAnsi="仿宋" w:eastAsia="仿宋"/>
          <w:sz w:val="32"/>
          <w:szCs w:val="32"/>
        </w:rPr>
        <w:t>5年实现财政支出绩效目标管理全覆盖，实行绩效目标管理</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23个</w:t>
      </w:r>
      <w:r>
        <w:rPr>
          <w:rFonts w:hint="eastAsia" w:ascii="仿宋" w:hAnsi="仿宋" w:eastAsia="仿宋"/>
          <w:sz w:val="32"/>
          <w:szCs w:val="32"/>
        </w:rPr>
        <w:t>，资金</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382.82</w:t>
      </w:r>
      <w:r>
        <w:rPr>
          <w:rFonts w:hint="eastAsia" w:ascii="仿宋" w:hAnsi="仿宋" w:eastAsia="仿宋"/>
          <w:sz w:val="32"/>
          <w:szCs w:val="32"/>
        </w:rPr>
        <w:t>万元</w:t>
      </w:r>
      <w:r>
        <w:rPr>
          <w:rFonts w:hint="eastAsia" w:ascii="仿宋" w:hAnsi="仿宋" w:eastAsia="仿宋"/>
          <w:sz w:val="32"/>
          <w:szCs w:val="32"/>
          <w:lang w:val="en-US" w:eastAsia="zh-CN"/>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3"/>
        </w:numPr>
        <w:rPr>
          <w:rFonts w:ascii="楷体" w:hAnsi="楷体" w:eastAsia="楷体"/>
          <w:sz w:val="32"/>
          <w:szCs w:val="32"/>
        </w:rPr>
      </w:pPr>
      <w:r>
        <w:rPr>
          <w:rFonts w:hint="eastAsia" w:ascii="楷体" w:hAnsi="楷体" w:eastAsia="楷体"/>
          <w:sz w:val="32"/>
          <w:szCs w:val="32"/>
        </w:rPr>
        <w:t>扶贫资金管理使用情况及绩效目标情况说明。</w:t>
      </w:r>
    </w:p>
    <w:p>
      <w:pPr>
        <w:rPr>
          <w:rFonts w:ascii="楷体" w:hAnsi="楷体" w:eastAsia="楷体"/>
          <w:sz w:val="32"/>
          <w:szCs w:val="32"/>
        </w:rPr>
      </w:pPr>
      <w:r>
        <w:rPr>
          <w:rFonts w:ascii="楷体" w:hAnsi="楷体" w:eastAsia="楷体"/>
          <w:sz w:val="32"/>
          <w:szCs w:val="32"/>
        </w:rPr>
        <w:t xml:space="preserve">     </w:t>
      </w:r>
      <w:r>
        <w:rPr>
          <w:rFonts w:hint="eastAsia" w:ascii="楷体" w:hAnsi="楷体" w:eastAsia="楷体"/>
          <w:sz w:val="32"/>
          <w:szCs w:val="32"/>
        </w:rPr>
        <w:t>我单位无扶贫资金</w:t>
      </w:r>
      <w:r>
        <w:rPr>
          <w:rFonts w:ascii="楷体" w:hAnsi="楷体" w:eastAsia="楷体"/>
          <w:sz w:val="32"/>
          <w:szCs w:val="32"/>
        </w:rPr>
        <w:t xml:space="preserve"> </w:t>
      </w:r>
    </w:p>
    <w:p>
      <w:pPr>
        <w:numPr>
          <w:ilvl w:val="0"/>
          <w:numId w:val="3"/>
        </w:numPr>
        <w:rPr>
          <w:rFonts w:ascii="楷体" w:hAnsi="楷体" w:eastAsia="楷体"/>
          <w:sz w:val="32"/>
          <w:szCs w:val="32"/>
        </w:rPr>
      </w:pPr>
      <w:r>
        <w:rPr>
          <w:rFonts w:hint="eastAsia" w:ascii="楷体" w:hAnsi="楷体" w:eastAsia="楷体"/>
          <w:sz w:val="32"/>
          <w:szCs w:val="32"/>
        </w:rPr>
        <w:t>政府债务情况。</w:t>
      </w:r>
    </w:p>
    <w:p>
      <w:pPr>
        <w:rPr>
          <w:rFonts w:ascii="仿宋" w:hAnsi="仿宋" w:eastAsia="仿宋"/>
          <w:sz w:val="32"/>
          <w:szCs w:val="32"/>
        </w:rPr>
      </w:pPr>
      <w:r>
        <w:rPr>
          <w:rFonts w:ascii="楷体" w:hAnsi="楷体" w:eastAsia="楷体"/>
          <w:sz w:val="32"/>
          <w:szCs w:val="32"/>
        </w:rPr>
        <w:t xml:space="preserve">  </w:t>
      </w:r>
      <w:r>
        <w:rPr>
          <w:rFonts w:hint="eastAsia" w:ascii="楷体" w:hAnsi="楷体" w:eastAsia="楷体"/>
          <w:sz w:val="32"/>
          <w:szCs w:val="32"/>
        </w:rPr>
        <w:t>我单位无政府债务</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hint="eastAsia" w:ascii="黑体" w:hAnsi="黑体" w:eastAsia="黑体"/>
          <w:sz w:val="32"/>
          <w:szCs w:val="32"/>
        </w:rPr>
        <w:t>五、其他收入：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hAnsi="Calibri" w:eastAsia="仿宋_GB2312" w:cs="仿宋_GB2312"/>
          <w:kern w:val="0"/>
          <w:sz w:val="32"/>
          <w:szCs w:val="32"/>
        </w:rPr>
      </w:pPr>
      <w:r>
        <w:rPr>
          <w:rFonts w:hint="eastAsia" w:ascii="黑体" w:hAnsi="黑体" w:eastAsia="黑体"/>
          <w:sz w:val="32"/>
          <w:szCs w:val="32"/>
        </w:rPr>
        <w:t>八、基本支出：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hAnsi="Calibri" w:eastAsia="仿宋_GB2312" w:cs="仿宋_GB2312"/>
          <w:kern w:val="0"/>
          <w:sz w:val="32"/>
          <w:szCs w:val="32"/>
        </w:rPr>
      </w:pPr>
      <w:r>
        <w:rPr>
          <w:rFonts w:hint="eastAsia" w:ascii="黑体" w:hAnsi="黑体" w:eastAsia="黑体"/>
          <w:sz w:val="32"/>
          <w:szCs w:val="32"/>
        </w:rPr>
        <w:t>十、事业单位经营支出：</w:t>
      </w:r>
      <w:r>
        <w:rPr>
          <w:rFonts w:hint="eastAsia" w:ascii="仿宋" w:hAnsi="仿宋" w:eastAsia="仿宋"/>
          <w:sz w:val="32"/>
          <w:szCs w:val="32"/>
        </w:rPr>
        <w:t>指事业单位在专业业务活动及其辅助活动之外开展非独立核算经营活动发生的支出。</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6</w:t>
    </w:r>
    <w:r>
      <w:rPr>
        <w:rStyle w:val="8"/>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6E93ED"/>
    <w:multiLevelType w:val="singleLevel"/>
    <w:tmpl w:val="A56E93ED"/>
    <w:lvl w:ilvl="0" w:tentative="0">
      <w:start w:val="1"/>
      <w:numFmt w:val="chineseCounting"/>
      <w:suff w:val="nothing"/>
      <w:lvlText w:val="（%1）"/>
      <w:lvlJc w:val="left"/>
      <w:rPr>
        <w:rFonts w:hint="eastAsia"/>
      </w:rPr>
    </w:lvl>
  </w:abstractNum>
  <w:abstractNum w:abstractNumId="1">
    <w:nsid w:val="D2BC970A"/>
    <w:multiLevelType w:val="singleLevel"/>
    <w:tmpl w:val="D2BC970A"/>
    <w:lvl w:ilvl="0" w:tentative="0">
      <w:start w:val="5"/>
      <w:numFmt w:val="chineseCounting"/>
      <w:suff w:val="nothing"/>
      <w:lvlText w:val="（%1）"/>
      <w:lvlJc w:val="left"/>
      <w:rPr>
        <w:rFonts w:hint="eastAsia" w:cs="Times New Roman"/>
      </w:rPr>
    </w:lvl>
  </w:abstractNum>
  <w:abstractNum w:abstractNumId="2">
    <w:nsid w:val="1422100A"/>
    <w:multiLevelType w:val="multilevel"/>
    <w:tmpl w:val="1422100A"/>
    <w:lvl w:ilvl="0" w:tentative="0">
      <w:start w:val="1"/>
      <w:numFmt w:val="japaneseCounting"/>
      <w:lvlText w:val="%1、"/>
      <w:lvlJc w:val="left"/>
      <w:pPr>
        <w:ind w:left="1980"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43004"/>
    <w:rsid w:val="00015A4C"/>
    <w:rsid w:val="00025EB8"/>
    <w:rsid w:val="00041C59"/>
    <w:rsid w:val="00043AA8"/>
    <w:rsid w:val="00086B54"/>
    <w:rsid w:val="00096F91"/>
    <w:rsid w:val="000A1AFA"/>
    <w:rsid w:val="000A6427"/>
    <w:rsid w:val="000F293F"/>
    <w:rsid w:val="000F2992"/>
    <w:rsid w:val="00105104"/>
    <w:rsid w:val="001162B6"/>
    <w:rsid w:val="00137481"/>
    <w:rsid w:val="00151C9B"/>
    <w:rsid w:val="00160D39"/>
    <w:rsid w:val="00161BB1"/>
    <w:rsid w:val="00174215"/>
    <w:rsid w:val="0019562A"/>
    <w:rsid w:val="001A47B8"/>
    <w:rsid w:val="001A6CD9"/>
    <w:rsid w:val="001B4F21"/>
    <w:rsid w:val="001E059A"/>
    <w:rsid w:val="001E25E8"/>
    <w:rsid w:val="001E413D"/>
    <w:rsid w:val="001F5E8D"/>
    <w:rsid w:val="00211391"/>
    <w:rsid w:val="00213708"/>
    <w:rsid w:val="0021773D"/>
    <w:rsid w:val="00230405"/>
    <w:rsid w:val="0023704B"/>
    <w:rsid w:val="00255CD4"/>
    <w:rsid w:val="00266E39"/>
    <w:rsid w:val="00285201"/>
    <w:rsid w:val="002B4B50"/>
    <w:rsid w:val="002E550F"/>
    <w:rsid w:val="0031342C"/>
    <w:rsid w:val="003139C9"/>
    <w:rsid w:val="00322979"/>
    <w:rsid w:val="00323C72"/>
    <w:rsid w:val="00343F94"/>
    <w:rsid w:val="00353F68"/>
    <w:rsid w:val="003646E6"/>
    <w:rsid w:val="003718A7"/>
    <w:rsid w:val="00371B62"/>
    <w:rsid w:val="00371BC9"/>
    <w:rsid w:val="003A4455"/>
    <w:rsid w:val="003A4970"/>
    <w:rsid w:val="003B00F8"/>
    <w:rsid w:val="003C07B1"/>
    <w:rsid w:val="003E21A4"/>
    <w:rsid w:val="003E2D5B"/>
    <w:rsid w:val="00400DE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027"/>
    <w:rsid w:val="00552117"/>
    <w:rsid w:val="005526AE"/>
    <w:rsid w:val="00556119"/>
    <w:rsid w:val="0056413E"/>
    <w:rsid w:val="00570F81"/>
    <w:rsid w:val="00576C78"/>
    <w:rsid w:val="00577343"/>
    <w:rsid w:val="00587E83"/>
    <w:rsid w:val="00593341"/>
    <w:rsid w:val="0059715A"/>
    <w:rsid w:val="005A7508"/>
    <w:rsid w:val="005B264E"/>
    <w:rsid w:val="005B7595"/>
    <w:rsid w:val="005D584E"/>
    <w:rsid w:val="005E5236"/>
    <w:rsid w:val="005F2417"/>
    <w:rsid w:val="005F2DA3"/>
    <w:rsid w:val="00611AA9"/>
    <w:rsid w:val="006127EE"/>
    <w:rsid w:val="00640514"/>
    <w:rsid w:val="00641243"/>
    <w:rsid w:val="00643004"/>
    <w:rsid w:val="00653B9E"/>
    <w:rsid w:val="0067255B"/>
    <w:rsid w:val="006A497D"/>
    <w:rsid w:val="006B41A1"/>
    <w:rsid w:val="006C4305"/>
    <w:rsid w:val="006D5592"/>
    <w:rsid w:val="006F3C1E"/>
    <w:rsid w:val="00737A27"/>
    <w:rsid w:val="007529D0"/>
    <w:rsid w:val="00753C16"/>
    <w:rsid w:val="007A00E8"/>
    <w:rsid w:val="007A6ED2"/>
    <w:rsid w:val="007B03BD"/>
    <w:rsid w:val="007C5885"/>
    <w:rsid w:val="007C5A03"/>
    <w:rsid w:val="008001B3"/>
    <w:rsid w:val="0080401E"/>
    <w:rsid w:val="00813A99"/>
    <w:rsid w:val="0082621B"/>
    <w:rsid w:val="008314A5"/>
    <w:rsid w:val="00835E1D"/>
    <w:rsid w:val="008468ED"/>
    <w:rsid w:val="0085478E"/>
    <w:rsid w:val="0086465E"/>
    <w:rsid w:val="00871235"/>
    <w:rsid w:val="00875CA7"/>
    <w:rsid w:val="008770A2"/>
    <w:rsid w:val="00885072"/>
    <w:rsid w:val="00890723"/>
    <w:rsid w:val="0089630C"/>
    <w:rsid w:val="008A3BBE"/>
    <w:rsid w:val="008A6719"/>
    <w:rsid w:val="008C1F95"/>
    <w:rsid w:val="008D39A8"/>
    <w:rsid w:val="008E490F"/>
    <w:rsid w:val="008F37FF"/>
    <w:rsid w:val="008F5CAA"/>
    <w:rsid w:val="00926D63"/>
    <w:rsid w:val="0095324A"/>
    <w:rsid w:val="00953C23"/>
    <w:rsid w:val="0096127B"/>
    <w:rsid w:val="00971DA6"/>
    <w:rsid w:val="00993FFC"/>
    <w:rsid w:val="009B1A68"/>
    <w:rsid w:val="009B2113"/>
    <w:rsid w:val="009D0EC6"/>
    <w:rsid w:val="009D330A"/>
    <w:rsid w:val="009D58A7"/>
    <w:rsid w:val="009E312A"/>
    <w:rsid w:val="00A04FAE"/>
    <w:rsid w:val="00A239B3"/>
    <w:rsid w:val="00A25D6E"/>
    <w:rsid w:val="00A262A5"/>
    <w:rsid w:val="00A3432E"/>
    <w:rsid w:val="00A42EB8"/>
    <w:rsid w:val="00A53E77"/>
    <w:rsid w:val="00A615F1"/>
    <w:rsid w:val="00A81865"/>
    <w:rsid w:val="00A825B5"/>
    <w:rsid w:val="00A83879"/>
    <w:rsid w:val="00AC1350"/>
    <w:rsid w:val="00B007C8"/>
    <w:rsid w:val="00B11C06"/>
    <w:rsid w:val="00B178BF"/>
    <w:rsid w:val="00B27D04"/>
    <w:rsid w:val="00B60721"/>
    <w:rsid w:val="00B6522F"/>
    <w:rsid w:val="00B67A9E"/>
    <w:rsid w:val="00B74CCE"/>
    <w:rsid w:val="00B84681"/>
    <w:rsid w:val="00B92C71"/>
    <w:rsid w:val="00B96D8F"/>
    <w:rsid w:val="00BC5647"/>
    <w:rsid w:val="00BD2BDC"/>
    <w:rsid w:val="00BD58F0"/>
    <w:rsid w:val="00BE6B5B"/>
    <w:rsid w:val="00BE6DF3"/>
    <w:rsid w:val="00C042F8"/>
    <w:rsid w:val="00C2239E"/>
    <w:rsid w:val="00C453D2"/>
    <w:rsid w:val="00C51E09"/>
    <w:rsid w:val="00C5521D"/>
    <w:rsid w:val="00C57B85"/>
    <w:rsid w:val="00C63BEE"/>
    <w:rsid w:val="00C641F3"/>
    <w:rsid w:val="00C76A23"/>
    <w:rsid w:val="00C77CA6"/>
    <w:rsid w:val="00CB5E15"/>
    <w:rsid w:val="00CC47BA"/>
    <w:rsid w:val="00CD29AE"/>
    <w:rsid w:val="00CE472E"/>
    <w:rsid w:val="00CE7C4E"/>
    <w:rsid w:val="00CF4F30"/>
    <w:rsid w:val="00D22EF7"/>
    <w:rsid w:val="00D25868"/>
    <w:rsid w:val="00D61AA1"/>
    <w:rsid w:val="00D632F1"/>
    <w:rsid w:val="00D70EE0"/>
    <w:rsid w:val="00D8186C"/>
    <w:rsid w:val="00D8669F"/>
    <w:rsid w:val="00DB0231"/>
    <w:rsid w:val="00DC0879"/>
    <w:rsid w:val="00DD0BA7"/>
    <w:rsid w:val="00DD45B1"/>
    <w:rsid w:val="00E03AF9"/>
    <w:rsid w:val="00E0791B"/>
    <w:rsid w:val="00E104B4"/>
    <w:rsid w:val="00E115D0"/>
    <w:rsid w:val="00E233E9"/>
    <w:rsid w:val="00E32EC0"/>
    <w:rsid w:val="00E4103C"/>
    <w:rsid w:val="00E42C47"/>
    <w:rsid w:val="00E6642D"/>
    <w:rsid w:val="00E745C7"/>
    <w:rsid w:val="00E82B77"/>
    <w:rsid w:val="00E904F2"/>
    <w:rsid w:val="00EB5EFC"/>
    <w:rsid w:val="00EB7129"/>
    <w:rsid w:val="00EC3348"/>
    <w:rsid w:val="00EE0A42"/>
    <w:rsid w:val="00EE35E1"/>
    <w:rsid w:val="00F00FDB"/>
    <w:rsid w:val="00F06045"/>
    <w:rsid w:val="00F07089"/>
    <w:rsid w:val="00F21E99"/>
    <w:rsid w:val="00F4454F"/>
    <w:rsid w:val="00F50409"/>
    <w:rsid w:val="00F56D9A"/>
    <w:rsid w:val="00F96845"/>
    <w:rsid w:val="00FB290A"/>
    <w:rsid w:val="00FE2C74"/>
    <w:rsid w:val="0119677B"/>
    <w:rsid w:val="0B4A7F51"/>
    <w:rsid w:val="10212D93"/>
    <w:rsid w:val="17C70E11"/>
    <w:rsid w:val="35CB558F"/>
    <w:rsid w:val="450206A6"/>
    <w:rsid w:val="485471FA"/>
    <w:rsid w:val="624842F0"/>
    <w:rsid w:val="68F77E6E"/>
    <w:rsid w:val="6F194EC5"/>
    <w:rsid w:val="737B74E9"/>
    <w:rsid w:val="77073972"/>
    <w:rsid w:val="7A275EBB"/>
    <w:rsid w:val="7A871B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uiPriority w:val="99"/>
    <w:rPr>
      <w:rFonts w:cs="Times New Roman"/>
    </w:rPr>
  </w:style>
  <w:style w:type="character" w:customStyle="1" w:styleId="9">
    <w:name w:val="批注框文本 Char"/>
    <w:basedOn w:val="7"/>
    <w:link w:val="2"/>
    <w:semiHidden/>
    <w:locked/>
    <w:uiPriority w:val="99"/>
    <w:rPr>
      <w:rFonts w:ascii="Times New Roman" w:hAnsi="Times New Roman" w:eastAsia="宋体" w:cs="Times New Roman"/>
      <w:sz w:val="18"/>
      <w:szCs w:val="18"/>
    </w:rPr>
  </w:style>
  <w:style w:type="character" w:customStyle="1" w:styleId="10">
    <w:name w:val="页脚 Char"/>
    <w:basedOn w:val="7"/>
    <w:link w:val="3"/>
    <w:locked/>
    <w:uiPriority w:val="99"/>
    <w:rPr>
      <w:rFonts w:cs="Times New Roman"/>
      <w:sz w:val="18"/>
      <w:szCs w:val="18"/>
    </w:rPr>
  </w:style>
  <w:style w:type="character" w:customStyle="1" w:styleId="11">
    <w:name w:val="页眉 Char"/>
    <w:basedOn w:val="7"/>
    <w:link w:val="4"/>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5629</Words>
  <Characters>5858</Characters>
  <Lines>35</Lines>
  <Paragraphs>10</Paragraphs>
  <TotalTime>295</TotalTime>
  <ScaleCrop>false</ScaleCrop>
  <LinksUpToDate>false</LinksUpToDate>
  <CharactersWithSpaces>6073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2025-02-06T10:52:00Z</dcterms:created>
  <dc:creator>CN=预算处/OU=预算处/OU=西藏自治区财政厅/O=TIBET</dc:creator>
  <cp:lastModifiedBy>bq</cp:lastModifiedBy>
  <cp:lastPrinted>2024-02-06T08:50:00Z</cp:lastPrinted>
  <dcterms:modified xsi:type="dcterms:W3CDTF">2025-03-13T08:45:00Z</dcterms:modified>
  <dc:title>2022年部门预算信息公开模板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0F455B90004549E496B240EB12B6C223</vt:lpwstr>
  </property>
</Properties>
</file>