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巴青县本塔乡人民政府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第一部分  巴青县本塔乡人民政府概况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第二部分  巴青县本塔乡人民政府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第三部分  巴青县本塔乡人民政府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巴青县本塔乡人民政府概况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巴青县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本塔乡人民政府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纳入本部门预算汇编范围的独立核算单位共1个。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主要职能：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</w:rPr>
        <w:t xml:space="preserve">第一条  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 xml:space="preserve">根据党中央、自治区党委和市委关于深化地方党政机构改革的工作要求，按照《关于那曲市机构改革的实施意见》和《巴青县机构改革方案》，制定本规定。    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</w:rPr>
        <w:t>第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</w:rPr>
        <w:t>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 xml:space="preserve"> 乡政务办公室贯彻落实党中央、国务院方针政策和自治区党委、政府以及市委、市政府和县委、县政府、乡党委乡政府决策部署，在履行职责过程中坚持和加强乡党委、乡政府对乡政务办工作的统一领导。主要职责是：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（一）负责处理乡政府日常政务和事务。负责乡政府会议和乡政府领导同志重要活动的组织安排，协助乡党委领导同志组织实施会议决定事项。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（二）负责组织起草或审核以乡政府、乡政府办公室名义发布的公文和乡政府领导同志的有关文稿，承办县政府及其他部委（办、局）的来文来电。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（三）研究各村居、各部门请示乡政府的事项，提出审核意见，报乡政府领导同志审批。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（四）根据乡党委、乡政府领导同志的指示，对各村居、各</w:t>
      </w:r>
    </w:p>
    <w:p>
      <w:pPr>
        <w:spacing w:line="576" w:lineRule="exact"/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科室之间出现的争议问题，提出处理意见，报乡党委、乡政府领导同志决策。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（五）负责乡政府值班工作，指导各村居及各科室值班工作，及时报告重要情况，传达和督促落实乡党委乡政府领导批示。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（六）负责推进指导、协调监督全乡党政信息公开和机关效能建设工作。负责信息公开和党务政务公开工作，编辑政府公报。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（七）牵头推进法治政府建设、依法行政和“放管服”工作。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（八）负责上级工作组、来宾的接待服务保障工作。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（九）负责乡政府公务用车，乡后勤事务管理等工作。</w:t>
      </w:r>
    </w:p>
    <w:p>
      <w:pPr>
        <w:spacing w:line="576" w:lineRule="exact"/>
        <w:ind w:firstLine="632" w:firstLineChars="200"/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（十）完成乡党委、乡政府交办的其他任务。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eastAsia" w:ascii="方正仿宋_GBK" w:hAnsi="方正仿宋_GBK" w:eastAsia="方正仿宋_GBK" w:cs="方正仿宋_GBK"/>
          <w:b/>
          <w:bCs/>
          <w:szCs w:val="32"/>
          <w:highlight w:val="none"/>
          <w:lang w:val="en-US" w:eastAsia="zh-CN"/>
        </w:rPr>
        <w:t xml:space="preserve">第三条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</w:t>
      </w:r>
      <w:r>
        <w:rPr>
          <w:rFonts w:hint="eastAsia" w:ascii="方正仿宋_GBK" w:hAnsi="方正仿宋_GBK" w:eastAsia="方正仿宋_GBK" w:cs="方正仿宋_GBK"/>
          <w:szCs w:val="32"/>
          <w:highlight w:val="none"/>
          <w:lang w:val="en-US" w:eastAsia="zh-CN"/>
        </w:rPr>
        <w:t>本规定自2019年3月28日起施行。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spacing w:line="576" w:lineRule="exact"/>
        <w:ind w:firstLine="632" w:firstLineChars="200"/>
        <w:rPr>
          <w:rFonts w:ascii="仿宋" w:hAnsi="仿宋" w:eastAsia="仿宋" w:cs="Arial"/>
          <w:color w:val="000000"/>
          <w:sz w:val="32"/>
        </w:rPr>
      </w:pPr>
      <w:r>
        <w:rPr>
          <w:rFonts w:hint="eastAsia" w:ascii="仿宋" w:hAnsi="仿宋" w:eastAsia="仿宋" w:cs="Arial"/>
          <w:color w:val="000000"/>
          <w:sz w:val="32"/>
        </w:rPr>
        <w:t>巴青县本塔乡纳入本部门预算汇编范围的独立核算单位共1个。本塔乡政府机关行政编制</w:t>
      </w:r>
      <w:r>
        <w:rPr>
          <w:rFonts w:hint="eastAsia" w:ascii="仿宋" w:hAnsi="仿宋" w:eastAsia="仿宋" w:cs="Arial"/>
          <w:color w:val="000000"/>
          <w:sz w:val="32"/>
          <w:lang w:val="en-US" w:eastAsia="zh-CN"/>
        </w:rPr>
        <w:t>17</w:t>
      </w:r>
      <w:r>
        <w:rPr>
          <w:rFonts w:hint="eastAsia" w:ascii="仿宋" w:hAnsi="仿宋" w:eastAsia="仿宋" w:cs="Arial"/>
          <w:color w:val="000000"/>
          <w:sz w:val="32"/>
        </w:rPr>
        <w:t>名，农牧编制12名，文化编制</w:t>
      </w:r>
      <w:r>
        <w:rPr>
          <w:rFonts w:hint="eastAsia" w:ascii="仿宋" w:hAnsi="仿宋" w:eastAsia="仿宋" w:cs="Arial"/>
          <w:color w:val="000000"/>
          <w:sz w:val="32"/>
          <w:lang w:val="en-US" w:eastAsia="zh-CN"/>
        </w:rPr>
        <w:t>9</w:t>
      </w:r>
      <w:r>
        <w:rPr>
          <w:rFonts w:hint="eastAsia" w:ascii="仿宋" w:hAnsi="仿宋" w:eastAsia="仿宋" w:cs="Arial"/>
          <w:color w:val="000000"/>
          <w:sz w:val="32"/>
        </w:rPr>
        <w:t>名，卫生院1</w:t>
      </w:r>
      <w:r>
        <w:rPr>
          <w:rFonts w:hint="eastAsia" w:ascii="仿宋" w:hAnsi="仿宋" w:eastAsia="仿宋" w:cs="Arial"/>
          <w:color w:val="000000"/>
          <w:sz w:val="32"/>
          <w:lang w:val="en-US" w:eastAsia="zh-CN"/>
        </w:rPr>
        <w:t>2</w:t>
      </w:r>
      <w:r>
        <w:rPr>
          <w:rFonts w:hint="eastAsia" w:ascii="仿宋" w:hAnsi="仿宋" w:eastAsia="仿宋" w:cs="Arial"/>
          <w:color w:val="000000"/>
          <w:sz w:val="32"/>
        </w:rPr>
        <w:t>名、后勤4名</w:t>
      </w:r>
      <w:r>
        <w:rPr>
          <w:rFonts w:hint="eastAsia" w:ascii="仿宋" w:hAnsi="仿宋" w:eastAsia="仿宋" w:cs="Arial"/>
          <w:color w:val="000000"/>
          <w:sz w:val="32"/>
          <w:lang w:eastAsia="zh-CN"/>
        </w:rPr>
        <w:t>、</w:t>
      </w:r>
      <w:r>
        <w:rPr>
          <w:rFonts w:hint="eastAsia" w:ascii="仿宋" w:hAnsi="仿宋" w:eastAsia="仿宋" w:cs="Arial"/>
          <w:color w:val="000000"/>
          <w:sz w:val="32"/>
          <w:lang w:val="en-US" w:eastAsia="zh-CN"/>
        </w:rPr>
        <w:t>工人2名</w:t>
      </w:r>
      <w:r>
        <w:rPr>
          <w:rFonts w:hint="eastAsia" w:ascii="仿宋" w:hAnsi="仿宋" w:eastAsia="仿宋" w:cs="Arial"/>
          <w:color w:val="000000"/>
          <w:sz w:val="32"/>
        </w:rPr>
        <w:t>，领导职数名（副县级</w:t>
      </w:r>
      <w:r>
        <w:rPr>
          <w:rFonts w:hint="eastAsia" w:ascii="仿宋" w:hAnsi="仿宋" w:eastAsia="仿宋" w:cs="Arial"/>
          <w:color w:val="000000"/>
          <w:sz w:val="32"/>
          <w:lang w:val="en-US" w:eastAsia="zh-CN"/>
        </w:rPr>
        <w:t>2</w:t>
      </w:r>
      <w:r>
        <w:rPr>
          <w:rFonts w:hint="eastAsia" w:ascii="仿宋" w:hAnsi="仿宋" w:eastAsia="仿宋" w:cs="Arial"/>
          <w:color w:val="000000"/>
          <w:sz w:val="32"/>
        </w:rPr>
        <w:t>名、正科级2名，副科级1</w:t>
      </w:r>
      <w:r>
        <w:rPr>
          <w:rFonts w:hint="eastAsia" w:ascii="仿宋" w:hAnsi="仿宋" w:eastAsia="仿宋" w:cs="Arial"/>
          <w:color w:val="000000"/>
          <w:sz w:val="32"/>
          <w:lang w:val="en-US" w:eastAsia="zh-CN"/>
        </w:rPr>
        <w:t>5</w:t>
      </w:r>
      <w:r>
        <w:rPr>
          <w:rFonts w:hint="eastAsia" w:ascii="仿宋" w:hAnsi="仿宋" w:eastAsia="仿宋" w:cs="Arial"/>
          <w:color w:val="000000"/>
          <w:sz w:val="32"/>
        </w:rPr>
        <w:t>名）。下设党委办、政府办、扶贫办、人大办、文化综合服务中心，农牧综合服务中心，财政所、综治办、政务便民服务大厅、农牧办、属地办、医管办、纪委（监委）办、民政办、人武办、住建办、水利办、气象办、防抗灾办、工会、团委、妇联、组织、强基办、宣传办、国土办、环保办、编译、发改、商务、市场监督管理、卫建委、药监、政协办、经信、城市管理和综合执法、保密、机要、档案馆、统战部、民委、宗教事务、信访、政法、司法、法庭、国安办、消防、应急管理、国电、统计、林业、防控、人社、邮政、涉农保险、整改办、后勤服务中心等。</w:t>
      </w:r>
    </w:p>
    <w:p>
      <w:pPr>
        <w:numPr>
          <w:ilvl w:val="0"/>
          <w:numId w:val="0"/>
        </w:numPr>
        <w:spacing w:line="576" w:lineRule="exact"/>
        <w:rPr>
          <w:rFonts w:hint="default" w:ascii="方正仿宋_GBK" w:hAnsi="方正仿宋_GBK" w:eastAsia="方正仿宋_GBK" w:cs="方正仿宋_GBK"/>
          <w:b/>
          <w:bCs/>
          <w:szCs w:val="32"/>
          <w:highlight w:val="yellow"/>
          <w:lang w:val="en-US" w:eastAsia="zh-CN"/>
        </w:rPr>
      </w:pPr>
    </w:p>
    <w:p>
      <w:pPr>
        <w:spacing w:line="576" w:lineRule="exact"/>
        <w:jc w:val="both"/>
        <w:rPr>
          <w:rFonts w:hint="eastAsia" w:ascii="黑体" w:hAnsi="黑体" w:eastAsia="黑体" w:cs="黑体"/>
          <w:b w:val="0"/>
          <w:bCs w:val="0"/>
          <w:szCs w:val="32"/>
          <w:highlight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第二部分 巴青县本塔乡人民政府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第三部分  巴青县本塔乡人民政府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136.4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4,389.17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4,525.57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4,389.17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4,389.17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4,525.57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2,447.33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2,078.25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136.4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4,389.17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4,389.17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4,525.57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4,525.57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4,525.57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4,525.57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25.98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其中，公务用车购置及运行维护费25.98万元。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2,334.34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万元。其中，工资福利支出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2,101.24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万元，对个人和家庭的补助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156.2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112.98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112.98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有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公用车辆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辆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统一归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政府后勤管理</w:t>
      </w:r>
      <w:r>
        <w:rPr>
          <w:rFonts w:hint="eastAsia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40A3B7C"/>
    <w:rsid w:val="0C2023B8"/>
    <w:rsid w:val="0C3476A1"/>
    <w:rsid w:val="0CD66F75"/>
    <w:rsid w:val="0CFB0E04"/>
    <w:rsid w:val="0E427E43"/>
    <w:rsid w:val="104F7BF5"/>
    <w:rsid w:val="15BA6B35"/>
    <w:rsid w:val="1772740C"/>
    <w:rsid w:val="1D606D4C"/>
    <w:rsid w:val="219D0B77"/>
    <w:rsid w:val="232D4C74"/>
    <w:rsid w:val="2739626C"/>
    <w:rsid w:val="29197CAE"/>
    <w:rsid w:val="29A97F26"/>
    <w:rsid w:val="2AF15282"/>
    <w:rsid w:val="2EED096A"/>
    <w:rsid w:val="2F9905A6"/>
    <w:rsid w:val="38CD0256"/>
    <w:rsid w:val="39106EF0"/>
    <w:rsid w:val="3A457D6D"/>
    <w:rsid w:val="3C4B4F11"/>
    <w:rsid w:val="3D944A6D"/>
    <w:rsid w:val="43BD3D2A"/>
    <w:rsid w:val="44105A5D"/>
    <w:rsid w:val="462B2178"/>
    <w:rsid w:val="4F9F3625"/>
    <w:rsid w:val="580D5BA1"/>
    <w:rsid w:val="58744E8B"/>
    <w:rsid w:val="5EB25DC0"/>
    <w:rsid w:val="626C747B"/>
    <w:rsid w:val="65223CA6"/>
    <w:rsid w:val="65BD4A8A"/>
    <w:rsid w:val="67E0314A"/>
    <w:rsid w:val="6E9309F8"/>
    <w:rsid w:val="6FCD6184"/>
    <w:rsid w:val="6FE729EA"/>
    <w:rsid w:val="70AC28EB"/>
    <w:rsid w:val="736140B6"/>
    <w:rsid w:val="73843C53"/>
    <w:rsid w:val="744501A4"/>
    <w:rsid w:val="79063A1D"/>
    <w:rsid w:val="799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0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2025-10-22T02:24:19Z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