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档案馆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档案馆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档案馆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档案馆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档案馆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档案馆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主要职能：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负责全县档案工作的统筹规划、宏观管理，对全县档案工作进行监督检查和业务指导。负责（中、区、市）直机关、群团机关、企事业单位档案的接收、整理、保管、利用工作。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档案馆</w:t>
      </w:r>
      <w:r>
        <w:rPr>
          <w:rFonts w:hint="eastAsia" w:ascii="方正仿宋_GBK" w:hAnsi="方正仿宋_GBK" w:eastAsia="方正仿宋_GBK" w:cs="方正仿宋_GBK"/>
          <w:szCs w:val="32"/>
        </w:rPr>
        <w:t>机关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事业</w:t>
      </w:r>
      <w:r>
        <w:rPr>
          <w:rFonts w:hint="eastAsia" w:ascii="方正仿宋_GBK" w:hAnsi="方正仿宋_GBK" w:eastAsia="方正仿宋_GBK" w:cs="方正仿宋_GBK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Cs w:val="32"/>
        </w:rPr>
        <w:t>名，部门领导职数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名（正科级1名、副科级2名）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。</w:t>
      </w:r>
    </w:p>
    <w:p>
      <w:pPr>
        <w:spacing w:line="576" w:lineRule="exact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   在职实有人数4个，其中：局长1名，副局长1名，普通干部2名。</w:t>
      </w: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档案馆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档案馆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9.25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140.22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124.76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15.46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140.22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140.22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124.76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120.76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4.00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9.25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130.97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130.97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140.22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124.76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124.76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15.46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124.76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123.39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123.39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1.37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1.37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BA018B4"/>
    <w:rsid w:val="0C2023B8"/>
    <w:rsid w:val="0CD66F75"/>
    <w:rsid w:val="0CFB0E04"/>
    <w:rsid w:val="1436471E"/>
    <w:rsid w:val="1D606D4C"/>
    <w:rsid w:val="232D4C74"/>
    <w:rsid w:val="29A97F26"/>
    <w:rsid w:val="43BD3D2A"/>
    <w:rsid w:val="54AE25A3"/>
    <w:rsid w:val="67E0314A"/>
    <w:rsid w:val="6E9309F8"/>
    <w:rsid w:val="70AC28EB"/>
    <w:rsid w:val="744501A4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10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2021-12-23T14:34:46Z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