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西藏巴青县信访局</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巴青县信访局概况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巴青县信访局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巴青县信访局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巴青县信访局概况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巴青县信访局职能配置、内设机构和人员编制规定</w:t>
      </w:r>
    </w:p>
    <w:p>
      <w:pPr>
        <w:numPr>
          <w:ilvl w:val="0"/>
          <w:numId w:val="1"/>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根据党中央、自治区党委和市委关于深化地方党政机构改革的工作要求，按照《关于那曲市机构改革的实施意见》和《巴青县机构改革方案》，制定本规定。</w:t>
      </w:r>
    </w:p>
    <w:p>
      <w:pPr>
        <w:numPr>
          <w:ilvl w:val="0"/>
          <w:numId w:val="1"/>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巴青县信访局是县政府组成部门，为正科级。</w:t>
      </w:r>
    </w:p>
    <w:p>
      <w:pPr>
        <w:numPr>
          <w:ilvl w:val="0"/>
          <w:numId w:val="1"/>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县信访局负责贯穿落实中央关于信访工作的方针政策和自治区党委、市委和县委的决策部署，在履行职责过程中坚持加强县委对信访工作的统一领导。主要职责：</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贯彻执行国家、自治区和那曲市关于信访工作的方针、政策和法律法规。宣传和贯彻落实国务院《信访条例》自治区有关规定。</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负责处理群众来信、接待群众来访。向县委、县政府及县委办公室、县政府办公室反映来信访中提出的重要建议、意见和问题。增强信访工作的预见性和针对性。</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负责办理自治区信访局、市信访局和县领导批办、交办的信访事项，承办其他县（区）转办的群众来信来访事项。负责向各（镇）和各部门转办、交办信访事项。督促、检查、反馈信访事项的处理、落实情况。</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负责协调信访工作宣传和信访信息的汇集、分析、报送、发布。</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负责协调处理跨县、跨部门的重要信访问题，综合协调处理全县信访工作。总结推广各乡（镇）和各部门信访工作经验，提出改进和加强信访工作的遇见和建议。</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承担全县处理信访突出问题及群体性事件、联席会议办公室的日常工作，督促落实联席会议决定的事项。</w:t>
      </w:r>
    </w:p>
    <w:p>
      <w:pPr>
        <w:numPr>
          <w:ilvl w:val="0"/>
          <w:numId w:val="2"/>
        </w:num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完成县委、县政府交办的其他任务。</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巴青县信访局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巴青县信访局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rPr>
        <w:t>215.37</w:t>
      </w:r>
      <w:r>
        <w:rPr>
          <w:rFonts w:hint="eastAsia" w:ascii="仿宋" w:hAnsi="仿宋" w:eastAsia="仿宋"/>
          <w:sz w:val="32"/>
          <w:szCs w:val="32"/>
        </w:rPr>
        <w:t>万元。收入包括：一般公共预算拨款收入</w:t>
      </w:r>
      <w:r>
        <w:rPr>
          <w:rFonts w:hint="eastAsia" w:ascii="仿宋" w:hAnsi="仿宋" w:eastAsia="仿宋"/>
          <w:color w:val="000000" w:themeColor="text1"/>
          <w:sz w:val="32"/>
          <w:szCs w:val="32"/>
          <w:u w:val="single"/>
          <w14:textFill>
            <w14:solidFill>
              <w14:schemeClr w14:val="tx1"/>
            </w14:solidFill>
          </w14:textFill>
        </w:rPr>
        <w:t>215.37万元</w:t>
      </w:r>
      <w:r>
        <w:rPr>
          <w:rFonts w:hint="eastAsia" w:ascii="仿宋" w:hAnsi="仿宋" w:eastAsia="仿宋"/>
          <w:sz w:val="32"/>
          <w:szCs w:val="32"/>
        </w:rPr>
        <w:t>；支出包括：一般公共服务支出177.77万元、社会保障和就业支出15.49万元、卫生健康支出11.67万元、住房保障支出10.60万元。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215.37</w:t>
      </w:r>
      <w:r>
        <w:rPr>
          <w:rFonts w:hint="eastAsia" w:ascii="仿宋" w:hAnsi="仿宋" w:eastAsia="仿宋"/>
          <w:sz w:val="32"/>
          <w:szCs w:val="32"/>
        </w:rPr>
        <w:t>万元，其中：上年结转</w:t>
      </w:r>
      <w:r>
        <w:rPr>
          <w:rFonts w:hint="eastAsia" w:ascii="仿宋" w:hAnsi="仿宋" w:eastAsia="仿宋"/>
          <w:sz w:val="32"/>
          <w:szCs w:val="32"/>
          <w:u w:val="single"/>
        </w:rPr>
        <w:t>0.16</w:t>
      </w:r>
      <w:r>
        <w:rPr>
          <w:rFonts w:hint="eastAsia" w:ascii="仿宋" w:hAnsi="仿宋" w:eastAsia="仿宋"/>
          <w:sz w:val="32"/>
          <w:szCs w:val="32"/>
        </w:rPr>
        <w:t>万元， 占</w:t>
      </w:r>
      <w:r>
        <w:rPr>
          <w:rFonts w:hint="eastAsia" w:ascii="仿宋" w:hAnsi="仿宋" w:eastAsia="仿宋"/>
          <w:sz w:val="32"/>
          <w:szCs w:val="32"/>
          <w:u w:val="single"/>
        </w:rPr>
        <w:t>0</w:t>
      </w:r>
      <w:r>
        <w:rPr>
          <w:rFonts w:hint="eastAsia" w:ascii="仿宋" w:hAnsi="仿宋" w:eastAsia="仿宋"/>
          <w:sz w:val="32"/>
          <w:szCs w:val="32"/>
        </w:rPr>
        <w:t>%；一般公共预算拨款收入</w:t>
      </w:r>
      <w:r>
        <w:rPr>
          <w:rFonts w:hint="eastAsia" w:ascii="仿宋" w:hAnsi="仿宋" w:eastAsia="仿宋"/>
          <w:sz w:val="32"/>
          <w:szCs w:val="32"/>
          <w:u w:val="single"/>
        </w:rPr>
        <w:t>215.37</w:t>
      </w:r>
      <w:r>
        <w:rPr>
          <w:rFonts w:hint="eastAsia" w:ascii="仿宋" w:hAnsi="仿宋" w:eastAsia="仿宋"/>
          <w:sz w:val="32"/>
          <w:szCs w:val="32"/>
        </w:rPr>
        <w:t>万元，占</w:t>
      </w:r>
      <w:r>
        <w:rPr>
          <w:rFonts w:hint="eastAsia" w:ascii="仿宋" w:hAnsi="仿宋" w:eastAsia="仿宋"/>
          <w:sz w:val="32"/>
          <w:szCs w:val="32"/>
          <w:u w:val="single"/>
        </w:rPr>
        <w:t>100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rPr>
        <w:t>215.53</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135.53</w:t>
      </w:r>
      <w:r>
        <w:rPr>
          <w:rFonts w:hint="eastAsia" w:ascii="仿宋" w:hAnsi="仿宋" w:eastAsia="仿宋"/>
          <w:sz w:val="32"/>
          <w:szCs w:val="32"/>
        </w:rPr>
        <w:t>万元，占</w:t>
      </w:r>
      <w:r>
        <w:rPr>
          <w:rFonts w:hint="eastAsia" w:ascii="仿宋" w:hAnsi="仿宋" w:eastAsia="仿宋"/>
          <w:sz w:val="32"/>
          <w:szCs w:val="32"/>
          <w:u w:val="single"/>
          <w:lang w:val="en-US" w:eastAsia="zh-CN"/>
        </w:rPr>
        <w:t>62.9</w:t>
      </w:r>
      <w:r>
        <w:rPr>
          <w:rFonts w:hint="eastAsia" w:ascii="仿宋" w:hAnsi="仿宋" w:eastAsia="仿宋"/>
          <w:sz w:val="32"/>
          <w:szCs w:val="32"/>
        </w:rPr>
        <w:t>%；项目支出</w:t>
      </w:r>
      <w:r>
        <w:rPr>
          <w:rFonts w:hint="eastAsia" w:ascii="仿宋" w:hAnsi="仿宋" w:eastAsia="仿宋"/>
          <w:sz w:val="32"/>
          <w:szCs w:val="32"/>
          <w:u w:val="single"/>
          <w:lang w:val="en-US" w:eastAsia="zh-CN"/>
        </w:rPr>
        <w:t>80</w:t>
      </w:r>
      <w:r>
        <w:rPr>
          <w:rFonts w:hint="eastAsia" w:ascii="仿宋" w:hAnsi="仿宋" w:eastAsia="仿宋"/>
          <w:sz w:val="32"/>
          <w:szCs w:val="32"/>
        </w:rPr>
        <w:t>万元，占</w:t>
      </w:r>
      <w:r>
        <w:rPr>
          <w:rFonts w:hint="eastAsia" w:ascii="仿宋" w:hAnsi="仿宋" w:eastAsia="仿宋"/>
          <w:sz w:val="32"/>
          <w:szCs w:val="32"/>
          <w:u w:val="single"/>
          <w:lang w:val="en-US" w:eastAsia="zh-CN"/>
        </w:rPr>
        <w:t>37.1</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%；社会保障和就业支出</w:t>
      </w:r>
      <w:r>
        <w:rPr>
          <w:rFonts w:hint="eastAsia" w:ascii="仿宋" w:hAnsi="仿宋" w:eastAsia="仿宋"/>
          <w:sz w:val="32"/>
          <w:szCs w:val="32"/>
          <w:u w:val="single"/>
        </w:rPr>
        <w:t>15.49</w:t>
      </w:r>
      <w:r>
        <w:rPr>
          <w:rFonts w:hint="eastAsia" w:ascii="仿宋" w:hAnsi="仿宋" w:eastAsia="仿宋"/>
          <w:sz w:val="32"/>
          <w:szCs w:val="32"/>
        </w:rPr>
        <w:t>万元，占</w:t>
      </w:r>
      <w:r>
        <w:rPr>
          <w:rFonts w:hint="eastAsia" w:ascii="仿宋" w:hAnsi="仿宋" w:eastAsia="仿宋"/>
          <w:sz w:val="32"/>
          <w:szCs w:val="32"/>
          <w:u w:val="single"/>
        </w:rPr>
        <w:t>7.</w:t>
      </w:r>
      <w:r>
        <w:rPr>
          <w:rFonts w:hint="eastAsia" w:ascii="仿宋" w:hAnsi="仿宋" w:eastAsia="仿宋"/>
          <w:sz w:val="32"/>
          <w:szCs w:val="32"/>
          <w:u w:val="single"/>
          <w:lang w:val="en-US" w:eastAsia="zh-CN"/>
        </w:rPr>
        <w:t>2</w:t>
      </w:r>
      <w:r>
        <w:rPr>
          <w:rFonts w:hint="eastAsia" w:ascii="仿宋" w:hAnsi="仿宋" w:eastAsia="仿宋"/>
          <w:sz w:val="32"/>
          <w:szCs w:val="32"/>
        </w:rPr>
        <w:t>%；卫生健康支出</w:t>
      </w:r>
      <w:r>
        <w:rPr>
          <w:rFonts w:hint="eastAsia" w:ascii="仿宋" w:hAnsi="仿宋" w:eastAsia="仿宋"/>
          <w:sz w:val="32"/>
          <w:szCs w:val="32"/>
          <w:u w:val="single"/>
        </w:rPr>
        <w:t>11.67</w:t>
      </w:r>
      <w:r>
        <w:rPr>
          <w:rFonts w:hint="eastAsia" w:ascii="仿宋" w:hAnsi="仿宋" w:eastAsia="仿宋"/>
          <w:sz w:val="32"/>
          <w:szCs w:val="32"/>
        </w:rPr>
        <w:t>万元，占</w:t>
      </w:r>
      <w:r>
        <w:rPr>
          <w:rFonts w:hint="eastAsia" w:ascii="仿宋" w:hAnsi="仿宋" w:eastAsia="仿宋"/>
          <w:sz w:val="32"/>
          <w:szCs w:val="32"/>
          <w:u w:val="single"/>
        </w:rPr>
        <w:t>5.</w:t>
      </w:r>
      <w:r>
        <w:rPr>
          <w:rFonts w:hint="eastAsia" w:ascii="仿宋" w:hAnsi="仿宋" w:eastAsia="仿宋"/>
          <w:sz w:val="32"/>
          <w:szCs w:val="32"/>
          <w:u w:val="single"/>
          <w:lang w:val="en-US" w:eastAsia="zh-CN"/>
        </w:rPr>
        <w:t>4</w:t>
      </w:r>
      <w:r>
        <w:rPr>
          <w:rFonts w:hint="eastAsia" w:ascii="仿宋" w:hAnsi="仿宋" w:eastAsia="仿宋"/>
          <w:sz w:val="32"/>
          <w:szCs w:val="32"/>
        </w:rPr>
        <w:t>%；住房保障支出</w:t>
      </w:r>
      <w:r>
        <w:rPr>
          <w:rFonts w:hint="eastAsia" w:ascii="仿宋" w:hAnsi="仿宋" w:eastAsia="仿宋"/>
          <w:sz w:val="32"/>
          <w:szCs w:val="32"/>
          <w:u w:val="single"/>
        </w:rPr>
        <w:t>10.60</w:t>
      </w:r>
      <w:r>
        <w:rPr>
          <w:rFonts w:hint="eastAsia" w:ascii="仿宋" w:hAnsi="仿宋" w:eastAsia="仿宋"/>
          <w:sz w:val="32"/>
          <w:szCs w:val="32"/>
        </w:rPr>
        <w:t>万元，占</w:t>
      </w:r>
      <w:r>
        <w:rPr>
          <w:rFonts w:hint="eastAsia" w:ascii="仿宋" w:hAnsi="仿宋" w:eastAsia="仿宋"/>
          <w:sz w:val="32"/>
          <w:szCs w:val="32"/>
          <w:u w:val="single"/>
          <w:lang w:val="en-US" w:eastAsia="zh-CN"/>
        </w:rPr>
        <w:t>4.9</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rPr>
        <w:t>215.53</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215.53</w:t>
      </w:r>
      <w:r>
        <w:rPr>
          <w:rFonts w:hint="eastAsia" w:ascii="仿宋" w:hAnsi="仿宋" w:eastAsia="仿宋"/>
          <w:sz w:val="32"/>
          <w:szCs w:val="32"/>
        </w:rPr>
        <w:t>万元、上年结转</w:t>
      </w:r>
      <w:r>
        <w:rPr>
          <w:rFonts w:hint="eastAsia" w:ascii="仿宋" w:hAnsi="仿宋" w:eastAsia="仿宋"/>
          <w:sz w:val="32"/>
          <w:szCs w:val="32"/>
          <w:u w:val="single"/>
        </w:rPr>
        <w:t>0</w:t>
      </w:r>
      <w:r>
        <w:rPr>
          <w:rFonts w:hint="eastAsia" w:ascii="仿宋" w:hAnsi="仿宋" w:eastAsia="仿宋"/>
          <w:sz w:val="32"/>
          <w:szCs w:val="32"/>
        </w:rPr>
        <w:t>万元；支出包括：一般公共服务支出</w:t>
      </w:r>
      <w:r>
        <w:rPr>
          <w:rFonts w:hint="eastAsia" w:ascii="仿宋" w:hAnsi="仿宋" w:eastAsia="仿宋"/>
          <w:sz w:val="32"/>
          <w:szCs w:val="32"/>
          <w:u w:val="single"/>
        </w:rPr>
        <w:t>177.77</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rPr>
        <w:t>15.49</w:t>
      </w:r>
      <w:r>
        <w:rPr>
          <w:rFonts w:hint="eastAsia" w:ascii="仿宋" w:hAnsi="仿宋" w:eastAsia="仿宋"/>
          <w:sz w:val="32"/>
          <w:szCs w:val="32"/>
        </w:rPr>
        <w:t>万元、卫生健康支出</w:t>
      </w:r>
      <w:r>
        <w:rPr>
          <w:rFonts w:hint="eastAsia" w:ascii="仿宋" w:hAnsi="仿宋" w:eastAsia="仿宋"/>
          <w:sz w:val="32"/>
          <w:szCs w:val="32"/>
          <w:u w:val="single"/>
        </w:rPr>
        <w:t>11.67</w:t>
      </w:r>
      <w:r>
        <w:rPr>
          <w:rFonts w:hint="eastAsia" w:ascii="仿宋" w:hAnsi="仿宋" w:eastAsia="仿宋"/>
          <w:sz w:val="32"/>
          <w:szCs w:val="32"/>
        </w:rPr>
        <w:t>万元、住房保障支出</w:t>
      </w:r>
      <w:r>
        <w:rPr>
          <w:rFonts w:hint="eastAsia" w:ascii="仿宋" w:hAnsi="仿宋" w:eastAsia="仿宋"/>
          <w:sz w:val="32"/>
          <w:szCs w:val="32"/>
          <w:u w:val="single"/>
        </w:rPr>
        <w:t>10.60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rPr>
        <w:t>215.53</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年执行数增</w:t>
      </w:r>
      <w:r>
        <w:rPr>
          <w:rFonts w:hint="eastAsia" w:ascii="仿宋" w:hAnsi="仿宋" w:eastAsia="仿宋"/>
          <w:sz w:val="32"/>
          <w:szCs w:val="32"/>
          <w:highlight w:val="none"/>
        </w:rPr>
        <w:t>加</w:t>
      </w:r>
      <w:r>
        <w:rPr>
          <w:rFonts w:hint="eastAsia" w:ascii="仿宋" w:hAnsi="仿宋" w:eastAsia="仿宋"/>
          <w:sz w:val="32"/>
          <w:szCs w:val="32"/>
          <w:highlight w:val="none"/>
          <w:u w:val="single"/>
          <w:lang w:val="en-US" w:eastAsia="zh-CN"/>
        </w:rPr>
        <w:t>43.93</w:t>
      </w:r>
      <w:r>
        <w:rPr>
          <w:rFonts w:hint="eastAsia" w:ascii="仿宋" w:hAnsi="仿宋" w:eastAsia="仿宋"/>
          <w:sz w:val="32"/>
          <w:szCs w:val="32"/>
          <w:highlight w:val="none"/>
        </w:rPr>
        <w:t>万元</w:t>
      </w:r>
      <w:r>
        <w:rPr>
          <w:rFonts w:hint="eastAsia" w:ascii="仿宋" w:hAnsi="仿宋" w:eastAsia="仿宋"/>
          <w:sz w:val="32"/>
          <w:szCs w:val="32"/>
        </w:rPr>
        <w:t>，主要原因：</w:t>
      </w:r>
      <w:r>
        <w:rPr>
          <w:rFonts w:hint="eastAsia" w:ascii="仿宋" w:hAnsi="仿宋" w:eastAsia="仿宋"/>
          <w:sz w:val="32"/>
          <w:szCs w:val="32"/>
          <w:lang w:eastAsia="zh-CN"/>
        </w:rPr>
        <w:t>2023</w:t>
      </w:r>
      <w:r>
        <w:rPr>
          <w:rFonts w:hint="eastAsia" w:ascii="仿宋" w:hAnsi="仿宋" w:eastAsia="仿宋"/>
          <w:sz w:val="32"/>
          <w:szCs w:val="32"/>
        </w:rPr>
        <w:t>年增加信访事务项目支出</w:t>
      </w:r>
      <w:r>
        <w:rPr>
          <w:rFonts w:hint="eastAsia" w:ascii="仿宋" w:hAnsi="仿宋" w:eastAsia="仿宋"/>
          <w:sz w:val="32"/>
          <w:szCs w:val="32"/>
          <w:lang w:val="en-US" w:eastAsia="zh-CN"/>
        </w:rPr>
        <w:t>80</w:t>
      </w:r>
      <w:r>
        <w:rPr>
          <w:rFonts w:hint="eastAsia" w:ascii="仿宋" w:hAnsi="仿宋" w:eastAsia="仿宋"/>
          <w:sz w:val="32"/>
          <w:szCs w:val="32"/>
        </w:rPr>
        <w:t>万元，政府办公厅及相关机构事务增长95.72万元。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177.77</w:t>
      </w:r>
      <w:r>
        <w:rPr>
          <w:rFonts w:hint="eastAsia" w:ascii="仿宋" w:hAnsi="仿宋" w:eastAsia="仿宋"/>
          <w:sz w:val="32"/>
          <w:szCs w:val="32"/>
        </w:rPr>
        <w:t>万元，占</w:t>
      </w:r>
      <w:r>
        <w:rPr>
          <w:rFonts w:hint="eastAsia" w:ascii="仿宋" w:hAnsi="仿宋" w:eastAsia="仿宋"/>
          <w:sz w:val="32"/>
          <w:szCs w:val="32"/>
          <w:u w:val="single"/>
        </w:rPr>
        <w:t>82</w:t>
      </w:r>
      <w:r>
        <w:rPr>
          <w:rFonts w:hint="eastAsia" w:ascii="仿宋" w:hAnsi="仿宋" w:eastAsia="仿宋"/>
          <w:sz w:val="32"/>
          <w:szCs w:val="32"/>
        </w:rPr>
        <w:t>%；社会保障和就业支出</w:t>
      </w:r>
      <w:r>
        <w:rPr>
          <w:rFonts w:hint="eastAsia" w:ascii="仿宋" w:hAnsi="仿宋" w:eastAsia="仿宋"/>
          <w:sz w:val="32"/>
          <w:szCs w:val="32"/>
          <w:u w:val="single"/>
        </w:rPr>
        <w:t>15.49</w:t>
      </w:r>
      <w:r>
        <w:rPr>
          <w:rFonts w:hint="eastAsia" w:ascii="仿宋" w:hAnsi="仿宋" w:eastAsia="仿宋"/>
          <w:sz w:val="32"/>
          <w:szCs w:val="32"/>
        </w:rPr>
        <w:t>万元，占</w:t>
      </w:r>
      <w:r>
        <w:rPr>
          <w:rFonts w:hint="eastAsia" w:ascii="仿宋" w:hAnsi="仿宋" w:eastAsia="仿宋"/>
          <w:sz w:val="32"/>
          <w:szCs w:val="32"/>
          <w:u w:val="single"/>
        </w:rPr>
        <w:t>7.1</w:t>
      </w:r>
      <w:r>
        <w:rPr>
          <w:rFonts w:hint="eastAsia" w:ascii="仿宋" w:hAnsi="仿宋" w:eastAsia="仿宋"/>
          <w:sz w:val="32"/>
          <w:szCs w:val="32"/>
        </w:rPr>
        <w:t>%；卫生健康支出</w:t>
      </w:r>
      <w:r>
        <w:rPr>
          <w:rFonts w:hint="eastAsia" w:ascii="仿宋" w:hAnsi="仿宋" w:eastAsia="仿宋"/>
          <w:sz w:val="32"/>
          <w:szCs w:val="32"/>
          <w:u w:val="single"/>
        </w:rPr>
        <w:t>11.67</w:t>
      </w:r>
      <w:r>
        <w:rPr>
          <w:rFonts w:hint="eastAsia" w:ascii="仿宋" w:hAnsi="仿宋" w:eastAsia="仿宋"/>
          <w:sz w:val="32"/>
          <w:szCs w:val="32"/>
        </w:rPr>
        <w:t>万元，占</w:t>
      </w:r>
      <w:r>
        <w:rPr>
          <w:rFonts w:hint="eastAsia" w:ascii="仿宋" w:hAnsi="仿宋" w:eastAsia="仿宋"/>
          <w:sz w:val="32"/>
          <w:szCs w:val="32"/>
          <w:u w:val="single"/>
        </w:rPr>
        <w:t>5.</w:t>
      </w:r>
      <w:r>
        <w:rPr>
          <w:rFonts w:hint="eastAsia" w:ascii="仿宋" w:hAnsi="仿宋" w:eastAsia="仿宋"/>
          <w:sz w:val="32"/>
          <w:szCs w:val="32"/>
          <w:u w:val="single"/>
          <w:lang w:val="en-US" w:eastAsia="zh-CN"/>
        </w:rPr>
        <w:t>4</w:t>
      </w:r>
      <w:r>
        <w:rPr>
          <w:rFonts w:hint="eastAsia" w:ascii="仿宋" w:hAnsi="仿宋" w:eastAsia="仿宋"/>
          <w:sz w:val="32"/>
          <w:szCs w:val="32"/>
        </w:rPr>
        <w:t>%；住房保障支出</w:t>
      </w:r>
      <w:r>
        <w:rPr>
          <w:rFonts w:hint="eastAsia" w:ascii="仿宋" w:hAnsi="仿宋" w:eastAsia="仿宋"/>
          <w:sz w:val="32"/>
          <w:szCs w:val="32"/>
          <w:u w:val="single"/>
        </w:rPr>
        <w:t>10.6</w:t>
      </w:r>
      <w:r>
        <w:rPr>
          <w:rFonts w:hint="eastAsia" w:ascii="仿宋" w:hAnsi="仿宋" w:eastAsia="仿宋"/>
          <w:sz w:val="32"/>
          <w:szCs w:val="32"/>
        </w:rPr>
        <w:t>万元，占</w:t>
      </w:r>
      <w:r>
        <w:rPr>
          <w:rFonts w:hint="eastAsia" w:ascii="仿宋" w:hAnsi="仿宋" w:eastAsia="仿宋"/>
          <w:sz w:val="32"/>
          <w:szCs w:val="32"/>
          <w:u w:val="single"/>
        </w:rPr>
        <w:t>5</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rPr>
        <w:t>215.53</w:t>
      </w:r>
      <w:r>
        <w:rPr>
          <w:rFonts w:hint="eastAsia" w:ascii="仿宋" w:hAnsi="仿宋" w:eastAsia="仿宋"/>
          <w:sz w:val="32"/>
          <w:szCs w:val="32"/>
        </w:rPr>
        <w:t>万元，比2021年执行数增加</w:t>
      </w:r>
      <w:r>
        <w:rPr>
          <w:rFonts w:hint="eastAsia" w:ascii="仿宋" w:hAnsi="仿宋" w:eastAsia="仿宋"/>
          <w:sz w:val="32"/>
          <w:szCs w:val="32"/>
          <w:u w:val="single"/>
        </w:rPr>
        <w:t>0</w:t>
      </w:r>
      <w:r>
        <w:rPr>
          <w:rFonts w:hint="eastAsia" w:ascii="仿宋" w:hAnsi="仿宋" w:eastAsia="仿宋"/>
          <w:sz w:val="32"/>
          <w:szCs w:val="32"/>
        </w:rPr>
        <w:t>万元，增长</w:t>
      </w:r>
      <w:r>
        <w:rPr>
          <w:rFonts w:hint="eastAsia" w:ascii="仿宋" w:hAnsi="仿宋" w:eastAsia="仿宋"/>
          <w:sz w:val="32"/>
          <w:szCs w:val="32"/>
          <w:u w:val="single"/>
        </w:rPr>
        <w:t>0</w:t>
      </w:r>
      <w:r>
        <w:rPr>
          <w:rFonts w:hint="eastAsia" w:ascii="仿宋" w:hAnsi="仿宋" w:eastAsia="仿宋"/>
          <w:sz w:val="32"/>
          <w:szCs w:val="32"/>
        </w:rPr>
        <w:t>%。主要是</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rPr>
        <w:t>135.53</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128.92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128.20万元（基本工资16.66万元、津贴补贴62.79万元、奖金6.57万元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15.30万元、</w:t>
      </w:r>
      <w:r>
        <w:rPr>
          <w:rFonts w:ascii="仿宋" w:hAnsi="仿宋" w:eastAsia="仿宋"/>
          <w:sz w:val="32"/>
          <w:szCs w:val="32"/>
        </w:rPr>
        <w:t>城镇职工基本医疗保险缴费</w:t>
      </w:r>
      <w:r>
        <w:rPr>
          <w:rFonts w:hint="eastAsia" w:ascii="仿宋" w:hAnsi="仿宋" w:eastAsia="仿宋"/>
          <w:sz w:val="32"/>
          <w:szCs w:val="32"/>
        </w:rPr>
        <w:t>8.90万元、</w:t>
      </w:r>
      <w:r>
        <w:rPr>
          <w:rFonts w:ascii="仿宋" w:hAnsi="仿宋" w:eastAsia="仿宋"/>
          <w:sz w:val="32"/>
          <w:szCs w:val="32"/>
        </w:rPr>
        <w:t>公务员医疗补助</w:t>
      </w:r>
      <w:r>
        <w:rPr>
          <w:rFonts w:hint="eastAsia" w:ascii="仿宋" w:hAnsi="仿宋" w:eastAsia="仿宋"/>
          <w:sz w:val="32"/>
          <w:szCs w:val="32"/>
        </w:rPr>
        <w:t>2.05万元、</w:t>
      </w:r>
      <w:r>
        <w:rPr>
          <w:rFonts w:ascii="仿宋" w:hAnsi="仿宋" w:eastAsia="仿宋"/>
          <w:sz w:val="32"/>
          <w:szCs w:val="32"/>
        </w:rPr>
        <w:t>其他社会保险缴费</w:t>
      </w:r>
      <w:r>
        <w:rPr>
          <w:rFonts w:hint="eastAsia" w:ascii="仿宋" w:hAnsi="仿宋" w:eastAsia="仿宋"/>
          <w:sz w:val="32"/>
          <w:szCs w:val="32"/>
        </w:rPr>
        <w:t>0.19万元（</w:t>
      </w:r>
      <w:r>
        <w:rPr>
          <w:rFonts w:ascii="仿宋" w:hAnsi="仿宋" w:eastAsia="仿宋"/>
          <w:sz w:val="32"/>
          <w:szCs w:val="32"/>
        </w:rPr>
        <w:t>失业保险</w:t>
      </w:r>
      <w:r>
        <w:rPr>
          <w:rFonts w:hint="eastAsia" w:ascii="仿宋" w:hAnsi="仿宋" w:eastAsia="仿宋"/>
          <w:sz w:val="32"/>
          <w:szCs w:val="32"/>
        </w:rPr>
        <w:t>0万元、</w:t>
      </w:r>
      <w:r>
        <w:rPr>
          <w:rFonts w:ascii="仿宋" w:hAnsi="仿宋" w:eastAsia="仿宋"/>
          <w:sz w:val="32"/>
          <w:szCs w:val="32"/>
        </w:rPr>
        <w:t>工伤保险）</w:t>
      </w:r>
      <w:r>
        <w:rPr>
          <w:rFonts w:hint="eastAsia" w:ascii="仿宋" w:hAnsi="仿宋" w:eastAsia="仿宋"/>
          <w:sz w:val="32"/>
          <w:szCs w:val="32"/>
        </w:rPr>
        <w:t>0.19万元、</w:t>
      </w:r>
      <w:r>
        <w:rPr>
          <w:rFonts w:ascii="仿宋" w:hAnsi="仿宋" w:eastAsia="仿宋"/>
          <w:sz w:val="32"/>
          <w:szCs w:val="32"/>
        </w:rPr>
        <w:t>其他工资福利支出</w:t>
      </w:r>
      <w:r>
        <w:rPr>
          <w:rFonts w:hint="eastAsia" w:ascii="仿宋" w:hAnsi="仿宋" w:eastAsia="仿宋"/>
          <w:sz w:val="32"/>
          <w:szCs w:val="32"/>
        </w:rPr>
        <w:t>5.14（</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0万元、</w:t>
      </w:r>
      <w:r>
        <w:rPr>
          <w:rFonts w:ascii="仿宋" w:hAnsi="仿宋" w:eastAsia="仿宋"/>
          <w:sz w:val="32"/>
          <w:szCs w:val="32"/>
        </w:rPr>
        <w:t>住房公积金</w:t>
      </w:r>
      <w:r>
        <w:rPr>
          <w:rFonts w:hint="eastAsia" w:ascii="仿宋" w:hAnsi="仿宋" w:eastAsia="仿宋"/>
          <w:sz w:val="32"/>
          <w:szCs w:val="32"/>
        </w:rPr>
        <w:t>10.60万元、</w:t>
      </w:r>
      <w:r>
        <w:rPr>
          <w:rFonts w:ascii="仿宋" w:hAnsi="仿宋" w:eastAsia="仿宋"/>
          <w:sz w:val="32"/>
          <w:szCs w:val="32"/>
        </w:rPr>
        <w:t>医疗费</w:t>
      </w:r>
      <w:r>
        <w:rPr>
          <w:rFonts w:hint="eastAsia" w:ascii="仿宋" w:hAnsi="仿宋" w:eastAsia="仿宋"/>
          <w:sz w:val="32"/>
          <w:szCs w:val="32"/>
        </w:rPr>
        <w:t>0.72万元、</w:t>
      </w:r>
      <w:r>
        <w:rPr>
          <w:rFonts w:ascii="仿宋" w:hAnsi="仿宋" w:eastAsia="仿宋"/>
          <w:sz w:val="32"/>
          <w:szCs w:val="32"/>
        </w:rPr>
        <w:t>对个人和家庭的补助</w:t>
      </w:r>
      <w:r>
        <w:rPr>
          <w:rFonts w:hint="eastAsia" w:ascii="仿宋" w:hAnsi="仿宋" w:eastAsia="仿宋"/>
          <w:sz w:val="32"/>
          <w:szCs w:val="32"/>
        </w:rPr>
        <w:t>0.72万元（</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6.61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1.80万元、</w:t>
      </w:r>
      <w:r>
        <w:rPr>
          <w:rFonts w:ascii="仿宋" w:hAnsi="仿宋" w:eastAsia="仿宋"/>
          <w:sz w:val="32"/>
          <w:szCs w:val="32"/>
        </w:rPr>
        <w:t>印刷费</w:t>
      </w:r>
      <w:r>
        <w:rPr>
          <w:rFonts w:hint="eastAsia" w:ascii="仿宋" w:hAnsi="仿宋" w:eastAsia="仿宋"/>
          <w:sz w:val="32"/>
          <w:szCs w:val="32"/>
        </w:rPr>
        <w:t>0.16万元、</w:t>
      </w:r>
      <w:r>
        <w:rPr>
          <w:rFonts w:ascii="仿宋" w:hAnsi="仿宋" w:eastAsia="仿宋"/>
          <w:sz w:val="32"/>
          <w:szCs w:val="32"/>
        </w:rPr>
        <w:t>咨询费</w:t>
      </w:r>
      <w:r>
        <w:rPr>
          <w:rFonts w:hint="eastAsia" w:ascii="仿宋" w:hAnsi="仿宋" w:eastAsia="仿宋"/>
          <w:sz w:val="32"/>
          <w:szCs w:val="32"/>
        </w:rPr>
        <w:t>0万元、</w:t>
      </w:r>
      <w:r>
        <w:rPr>
          <w:rFonts w:ascii="仿宋" w:hAnsi="仿宋" w:eastAsia="仿宋"/>
          <w:sz w:val="32"/>
          <w:szCs w:val="32"/>
        </w:rPr>
        <w:t>手续费</w:t>
      </w:r>
      <w:r>
        <w:rPr>
          <w:rFonts w:hint="eastAsia" w:ascii="仿宋" w:hAnsi="仿宋" w:eastAsia="仿宋"/>
          <w:sz w:val="32"/>
          <w:szCs w:val="32"/>
        </w:rPr>
        <w:t>0.04万元、</w:t>
      </w:r>
      <w:r>
        <w:rPr>
          <w:rFonts w:ascii="仿宋" w:hAnsi="仿宋" w:eastAsia="仿宋"/>
          <w:sz w:val="32"/>
          <w:szCs w:val="32"/>
        </w:rPr>
        <w:t>水费</w:t>
      </w:r>
      <w:r>
        <w:rPr>
          <w:rFonts w:hint="eastAsia" w:ascii="仿宋" w:hAnsi="仿宋" w:eastAsia="仿宋"/>
          <w:sz w:val="32"/>
          <w:szCs w:val="32"/>
        </w:rPr>
        <w:t>0.28万元、</w:t>
      </w:r>
      <w:r>
        <w:rPr>
          <w:rFonts w:ascii="仿宋" w:hAnsi="仿宋" w:eastAsia="仿宋"/>
          <w:sz w:val="32"/>
          <w:szCs w:val="32"/>
        </w:rPr>
        <w:t>电费</w:t>
      </w:r>
      <w:r>
        <w:rPr>
          <w:rFonts w:hint="eastAsia" w:ascii="仿宋" w:hAnsi="仿宋" w:eastAsia="仿宋"/>
          <w:sz w:val="32"/>
          <w:szCs w:val="32"/>
        </w:rPr>
        <w:t>0.2万元、</w:t>
      </w:r>
      <w:r>
        <w:rPr>
          <w:rFonts w:ascii="仿宋" w:hAnsi="仿宋" w:eastAsia="仿宋"/>
          <w:sz w:val="32"/>
          <w:szCs w:val="32"/>
        </w:rPr>
        <w:t>邮电费</w:t>
      </w:r>
      <w:r>
        <w:rPr>
          <w:rFonts w:hint="eastAsia" w:ascii="仿宋" w:hAnsi="仿宋" w:eastAsia="仿宋"/>
          <w:sz w:val="32"/>
          <w:szCs w:val="32"/>
        </w:rPr>
        <w:t>0万元、</w:t>
      </w:r>
      <w:r>
        <w:rPr>
          <w:rFonts w:ascii="仿宋" w:hAnsi="仿宋" w:eastAsia="仿宋"/>
          <w:sz w:val="32"/>
          <w:szCs w:val="32"/>
        </w:rPr>
        <w:t>取暖费</w:t>
      </w:r>
      <w:r>
        <w:rPr>
          <w:rFonts w:hint="eastAsia" w:ascii="仿宋" w:hAnsi="仿宋" w:eastAsia="仿宋"/>
          <w:sz w:val="32"/>
          <w:szCs w:val="32"/>
        </w:rPr>
        <w:t>0.24万元、</w:t>
      </w:r>
      <w:r>
        <w:rPr>
          <w:rFonts w:ascii="仿宋" w:hAnsi="仿宋" w:eastAsia="仿宋"/>
          <w:sz w:val="32"/>
          <w:szCs w:val="32"/>
        </w:rPr>
        <w:t>物业管理费</w:t>
      </w:r>
      <w:r>
        <w:rPr>
          <w:rFonts w:hint="eastAsia" w:ascii="仿宋" w:hAnsi="仿宋" w:eastAsia="仿宋"/>
          <w:sz w:val="32"/>
          <w:szCs w:val="32"/>
          <w:lang w:val="en-US" w:eastAsia="zh-CN"/>
        </w:rPr>
        <w:t>0万元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1.60万元、</w:t>
      </w:r>
      <w:r>
        <w:rPr>
          <w:rFonts w:ascii="仿宋" w:hAnsi="仿宋" w:eastAsia="仿宋"/>
          <w:sz w:val="32"/>
          <w:szCs w:val="32"/>
        </w:rPr>
        <w:t>劳务费</w:t>
      </w:r>
      <w:r>
        <w:rPr>
          <w:rFonts w:hint="eastAsia" w:ascii="仿宋" w:hAnsi="仿宋" w:eastAsia="仿宋"/>
          <w:sz w:val="32"/>
          <w:szCs w:val="32"/>
        </w:rPr>
        <w:t>0.04万元、</w:t>
      </w:r>
      <w:r>
        <w:rPr>
          <w:rFonts w:ascii="仿宋" w:hAnsi="仿宋" w:eastAsia="仿宋"/>
          <w:sz w:val="32"/>
          <w:szCs w:val="32"/>
        </w:rPr>
        <w:t>委托业务费</w:t>
      </w:r>
      <w:r>
        <w:rPr>
          <w:rFonts w:hint="eastAsia" w:ascii="仿宋" w:hAnsi="仿宋" w:eastAsia="仿宋"/>
          <w:sz w:val="32"/>
          <w:szCs w:val="32"/>
        </w:rPr>
        <w:t>0.08万元、</w:t>
      </w:r>
      <w:r>
        <w:rPr>
          <w:rFonts w:ascii="仿宋" w:hAnsi="仿宋" w:eastAsia="仿宋"/>
          <w:sz w:val="32"/>
          <w:szCs w:val="32"/>
        </w:rPr>
        <w:t>工会经费</w:t>
      </w:r>
      <w:r>
        <w:rPr>
          <w:rFonts w:hint="eastAsia" w:ascii="仿宋" w:hAnsi="仿宋" w:eastAsia="仿宋"/>
          <w:sz w:val="32"/>
          <w:szCs w:val="32"/>
        </w:rPr>
        <w:t>2.05万元</w:t>
      </w:r>
      <w:r>
        <w:rPr>
          <w:rFonts w:hint="eastAsia" w:ascii="仿宋" w:hAnsi="仿宋" w:eastAsia="仿宋"/>
          <w:sz w:val="32"/>
          <w:szCs w:val="32"/>
          <w:lang w:eastAsia="zh-CN"/>
        </w:rPr>
        <w:t>、维修费</w:t>
      </w:r>
      <w:r>
        <w:rPr>
          <w:rFonts w:hint="eastAsia" w:ascii="仿宋" w:hAnsi="仿宋" w:eastAsia="仿宋"/>
          <w:sz w:val="32"/>
          <w:szCs w:val="32"/>
          <w:lang w:val="en-US" w:eastAsia="zh-CN"/>
        </w:rPr>
        <w:t>0.12万元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0、人数0。</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无公车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万元。（信访局</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年信访局</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家行政单位参公管理事业单位的机关运行经费财政拨款预算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年预算减少（增加</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万元，降低（增长</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u w:val="single"/>
        </w:rPr>
        <w:t>信访局</w:t>
      </w:r>
      <w:r>
        <w:rPr>
          <w:rFonts w:hint="eastAsia" w:ascii="仿宋_GB2312" w:eastAsia="仿宋_GB2312" w:cs="仿宋_GB2312" w:hAnsiTheme="minorHAnsi"/>
          <w:kern w:val="0"/>
          <w:sz w:val="32"/>
          <w:szCs w:val="32"/>
          <w:u w:val="single"/>
          <w:lang w:eastAsia="zh-CN"/>
        </w:rPr>
        <w:t>2023</w:t>
      </w:r>
      <w:r>
        <w:rPr>
          <w:rFonts w:hint="eastAsia" w:ascii="仿宋_GB2312" w:eastAsia="仿宋_GB2312" w:cs="仿宋_GB2312" w:hAnsiTheme="minorHAnsi"/>
          <w:kern w:val="0"/>
          <w:sz w:val="32"/>
          <w:szCs w:val="32"/>
          <w:u w:val="single"/>
        </w:rPr>
        <w:t>年没有</w:t>
      </w:r>
      <w:r>
        <w:rPr>
          <w:rFonts w:hint="eastAsia" w:ascii="仿宋" w:hAnsi="仿宋" w:eastAsia="仿宋"/>
          <w:sz w:val="32"/>
          <w:szCs w:val="32"/>
          <w:u w:val="single"/>
        </w:rPr>
        <w:t>行政单位参公管理事业单位的机关运行经费</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w:t>
      </w:r>
      <w:r>
        <w:rPr>
          <w:rFonts w:hint="eastAsia" w:ascii="仿宋" w:hAnsi="仿宋" w:eastAsia="仿宋"/>
          <w:color w:val="000000" w:themeColor="text1"/>
          <w:sz w:val="32"/>
          <w:szCs w:val="32"/>
          <w14:textFill>
            <w14:solidFill>
              <w14:schemeClr w14:val="tx1"/>
            </w14:solidFill>
          </w14:textFill>
        </w:rPr>
        <w:t>目标管理全覆盖，实行绩效目标管理</w:t>
      </w:r>
      <w:r>
        <w:rPr>
          <w:rFonts w:hint="eastAsia" w:ascii="仿宋_GB2312" w:eastAsia="仿宋_GB2312" w:cs="仿宋_GB2312" w:hAnsiTheme="minorHAnsi"/>
          <w:color w:val="000000" w:themeColor="text1"/>
          <w:kern w:val="0"/>
          <w:sz w:val="32"/>
          <w:szCs w:val="32"/>
          <w:u w:val="single"/>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个，资金</w:t>
      </w:r>
      <w:r>
        <w:rPr>
          <w:rFonts w:hint="eastAsia" w:ascii="仿宋_GB2312" w:eastAsia="仿宋_GB2312" w:cs="仿宋_GB2312" w:hAnsiTheme="minorHAnsi"/>
          <w:color w:val="000000" w:themeColor="text1"/>
          <w:kern w:val="0"/>
          <w:sz w:val="32"/>
          <w:szCs w:val="32"/>
          <w:u w:val="single"/>
          <w14:textFill>
            <w14:solidFill>
              <w14:schemeClr w14:val="tx1"/>
            </w14:solidFill>
          </w14:textFill>
        </w:rPr>
        <w:t>215.37</w:t>
      </w:r>
      <w:r>
        <w:rPr>
          <w:rFonts w:hint="eastAsia" w:ascii="仿宋" w:hAnsi="仿宋" w:eastAsia="仿宋"/>
          <w:color w:val="000000" w:themeColor="text1"/>
          <w:sz w:val="32"/>
          <w:szCs w:val="32"/>
          <w14:textFill>
            <w14:solidFill>
              <w14:schemeClr w14:val="tx1"/>
            </w14:solidFill>
          </w14:textFill>
        </w:rPr>
        <w:t>万元，其中：中央转移支付资金万元，地方资金</w:t>
      </w:r>
      <w:r>
        <w:rPr>
          <w:rFonts w:hint="eastAsia" w:ascii="仿宋_GB2312" w:eastAsia="仿宋_GB2312" w:cs="仿宋_GB2312" w:hAnsiTheme="minorHAnsi"/>
          <w:color w:val="000000" w:themeColor="text1"/>
          <w:kern w:val="0"/>
          <w:sz w:val="32"/>
          <w:szCs w:val="32"/>
          <w:u w:val="single"/>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万元。重点项目（见名词解释）实行绩效</w:t>
      </w:r>
      <w:r>
        <w:rPr>
          <w:rFonts w:hint="eastAsia" w:ascii="仿宋" w:hAnsi="仿宋" w:eastAsia="仿宋"/>
          <w:sz w:val="32"/>
          <w:szCs w:val="32"/>
        </w:rPr>
        <w:t>目标管理0个，分别是（项目名称，资金万元；……），占年初项目支出预算总额的%。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无</w:t>
      </w:r>
    </w:p>
    <w:p>
      <w:pPr>
        <w:rPr>
          <w:rFonts w:ascii="楷体" w:hAnsi="楷体" w:eastAsia="楷体"/>
          <w:sz w:val="32"/>
          <w:szCs w:val="32"/>
        </w:rPr>
      </w:pPr>
      <w:r>
        <w:rPr>
          <w:rFonts w:hint="eastAsia" w:ascii="楷体" w:hAnsi="楷体" w:eastAsia="楷体"/>
          <w:sz w:val="32"/>
          <w:szCs w:val="32"/>
        </w:rPr>
        <w:t>（六）政府债务情况。</w:t>
      </w:r>
    </w:p>
    <w:p>
      <w:pPr>
        <w:rPr>
          <w:rFonts w:ascii="楷体" w:hAnsi="楷体" w:eastAsia="楷体"/>
          <w:sz w:val="32"/>
          <w:szCs w:val="32"/>
        </w:rPr>
      </w:pPr>
      <w:r>
        <w:rPr>
          <w:rFonts w:hint="eastAsia" w:ascii="楷体" w:hAnsi="楷体" w:eastAsia="楷体"/>
          <w:sz w:val="32"/>
          <w:szCs w:val="32"/>
        </w:rPr>
        <w:t>我单位无任何债务。</w:t>
      </w: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11</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F8EDD"/>
    <w:multiLevelType w:val="singleLevel"/>
    <w:tmpl w:val="E75F8EDD"/>
    <w:lvl w:ilvl="0" w:tentative="0">
      <w:start w:val="1"/>
      <w:numFmt w:val="chineseCounting"/>
      <w:suff w:val="nothing"/>
      <w:lvlText w:val="（%1）"/>
      <w:lvlJc w:val="left"/>
      <w:rPr>
        <w:rFonts w:hint="eastAsia"/>
      </w:rPr>
    </w:lvl>
  </w:abstractNum>
  <w:abstractNum w:abstractNumId="1">
    <w:nsid w:val="130B6170"/>
    <w:multiLevelType w:val="singleLevel"/>
    <w:tmpl w:val="130B6170"/>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0557"/>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045FB"/>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334EF"/>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674007E"/>
    <w:rsid w:val="0B2E4F7A"/>
    <w:rsid w:val="129B0D13"/>
    <w:rsid w:val="1BDE6BA2"/>
    <w:rsid w:val="25E45F51"/>
    <w:rsid w:val="2E371B4D"/>
    <w:rsid w:val="3B892146"/>
    <w:rsid w:val="44640FD4"/>
    <w:rsid w:val="45924863"/>
    <w:rsid w:val="47B839DE"/>
    <w:rsid w:val="4D426F9A"/>
    <w:rsid w:val="4DFD7BEE"/>
    <w:rsid w:val="4E027377"/>
    <w:rsid w:val="50BD28F9"/>
    <w:rsid w:val="5D472DDD"/>
    <w:rsid w:val="695212DA"/>
    <w:rsid w:val="6A8C596A"/>
    <w:rsid w:val="74115BAD"/>
    <w:rsid w:val="778129C9"/>
    <w:rsid w:val="7B7D6CAB"/>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622</Words>
  <Characters>3551</Characters>
  <Lines>29</Lines>
  <Paragraphs>8</Paragraphs>
  <TotalTime>11</TotalTime>
  <ScaleCrop>false</ScaleCrop>
  <LinksUpToDate>false</LinksUpToDate>
  <CharactersWithSpaces>4165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2022-02-26T08:13:00Z</cp:lastPrinted>
  <dcterms:modified xsi:type="dcterms:W3CDTF">2023-03-14T09:49:51Z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7423D0A52B544AFB852A8ABB3C0FDB11</vt:lpwstr>
  </property>
</Properties>
</file>